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34F96" w:rsidRDefault="00434F96" w:rsidP="00434F96">
      <w:pPr>
        <w:pStyle w:val="Tijeloteksta"/>
        <w:rPr>
          <w:sz w:val="20"/>
        </w:rPr>
      </w:pPr>
      <w:r w:rsidRPr="00CC79F9">
        <w:rPr>
          <w:rFonts w:ascii="Arial" w:hAnsi="Arial" w:cs="Arial"/>
          <w:sz w:val="22"/>
          <w:szCs w:val="22"/>
        </w:rPr>
        <w:object w:dxaOrig="64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pt" o:ole="" fillcolor="window">
            <v:imagedata r:id="rId6" o:title=""/>
          </v:shape>
          <o:OLEObject Type="Embed" ProgID="Word.Picture.8" ShapeID="_x0000_i1025" DrawAspect="Content" ObjectID="_1721046119" r:id="rId7"/>
        </w:object>
      </w:r>
    </w:p>
    <w:p w:rsidR="00434F96" w:rsidRPr="000F420B" w:rsidRDefault="00434F96" w:rsidP="00434F96">
      <w:pPr>
        <w:pStyle w:val="Bezproreda"/>
        <w:rPr>
          <w:b/>
          <w:szCs w:val="24"/>
        </w:rPr>
      </w:pPr>
      <w:r w:rsidRPr="000F420B">
        <w:rPr>
          <w:b/>
          <w:szCs w:val="24"/>
        </w:rPr>
        <w:t>REPUBLIKA HRVATSKA</w:t>
      </w:r>
    </w:p>
    <w:p w:rsidR="00434F96" w:rsidRPr="000F420B" w:rsidRDefault="00434F96" w:rsidP="00434F96">
      <w:pPr>
        <w:pStyle w:val="Bezproreda"/>
        <w:rPr>
          <w:b/>
          <w:szCs w:val="24"/>
        </w:rPr>
      </w:pPr>
      <w:r w:rsidRPr="000F420B">
        <w:rPr>
          <w:b/>
          <w:szCs w:val="24"/>
        </w:rPr>
        <w:t>BJELOVARSKO – BILOGORSKA ŽUPANIJA</w:t>
      </w:r>
    </w:p>
    <w:p w:rsidR="00434F96" w:rsidRPr="000F420B" w:rsidRDefault="00434F96" w:rsidP="00434F96">
      <w:pPr>
        <w:pStyle w:val="Bezproreda"/>
        <w:rPr>
          <w:b/>
          <w:szCs w:val="24"/>
        </w:rPr>
      </w:pPr>
      <w:r w:rsidRPr="000F420B">
        <w:rPr>
          <w:b/>
          <w:szCs w:val="24"/>
        </w:rPr>
        <w:t>OPĆINA ĐULOVAC</w:t>
      </w:r>
    </w:p>
    <w:p w:rsidR="00434F96" w:rsidRPr="000F420B" w:rsidRDefault="00434F96" w:rsidP="00434F96">
      <w:pPr>
        <w:pStyle w:val="Bezproreda"/>
        <w:rPr>
          <w:b/>
          <w:color w:val="000000"/>
          <w:szCs w:val="24"/>
        </w:rPr>
      </w:pPr>
      <w:r w:rsidRPr="000F420B">
        <w:rPr>
          <w:b/>
          <w:color w:val="000000"/>
          <w:szCs w:val="24"/>
        </w:rPr>
        <w:t>Općinsko vijeće</w:t>
      </w:r>
    </w:p>
    <w:p w:rsidR="00F96042" w:rsidRPr="000F420B" w:rsidRDefault="00A5249F" w:rsidP="00C12DB7">
      <w:pPr>
        <w:spacing w:before="100" w:beforeAutospacing="1" w:after="100" w:afterAutospacing="1" w:line="240" w:lineRule="auto"/>
        <w:rPr>
          <w:rFonts w:eastAsia="Times New Roman"/>
          <w:szCs w:val="24"/>
          <w:lang w:eastAsia="hr-HR"/>
        </w:rPr>
      </w:pPr>
      <w:r w:rsidRPr="000F420B">
        <w:rPr>
          <w:rFonts w:eastAsia="Times New Roman"/>
          <w:szCs w:val="24"/>
          <w:lang w:eastAsia="hr-HR"/>
        </w:rPr>
        <w:t>Na temelju članka 6</w:t>
      </w:r>
      <w:r w:rsidR="006E653E" w:rsidRPr="000F420B">
        <w:rPr>
          <w:rFonts w:eastAsia="Times New Roman"/>
          <w:szCs w:val="24"/>
          <w:lang w:eastAsia="hr-HR"/>
        </w:rPr>
        <w:t xml:space="preserve">1. </w:t>
      </w:r>
      <w:r w:rsidR="00F96042" w:rsidRPr="000F420B">
        <w:rPr>
          <w:rFonts w:eastAsia="Times New Roman"/>
          <w:szCs w:val="24"/>
          <w:lang w:eastAsia="hr-HR"/>
        </w:rPr>
        <w:t xml:space="preserve">Zakona o poljoprivrednom zemljištu ("Narodne novine", broj </w:t>
      </w:r>
      <w:r w:rsidR="0045079F" w:rsidRPr="000F420B">
        <w:rPr>
          <w:rFonts w:eastAsia="Times New Roman"/>
          <w:szCs w:val="24"/>
          <w:lang w:eastAsia="hr-HR"/>
        </w:rPr>
        <w:t>20/</w:t>
      </w:r>
      <w:r w:rsidR="006B35B7" w:rsidRPr="000F420B">
        <w:rPr>
          <w:rFonts w:eastAsia="Times New Roman"/>
          <w:szCs w:val="24"/>
          <w:lang w:eastAsia="hr-HR"/>
        </w:rPr>
        <w:t>18</w:t>
      </w:r>
      <w:r w:rsidR="00C12DB7" w:rsidRPr="000F420B">
        <w:rPr>
          <w:rFonts w:eastAsia="Times New Roman"/>
          <w:szCs w:val="24"/>
          <w:lang w:eastAsia="hr-HR"/>
        </w:rPr>
        <w:t>,</w:t>
      </w:r>
      <w:r w:rsidR="006B35B7" w:rsidRPr="000F420B">
        <w:rPr>
          <w:rFonts w:eastAsia="Times New Roman"/>
          <w:szCs w:val="24"/>
          <w:lang w:eastAsia="hr-HR"/>
        </w:rPr>
        <w:t xml:space="preserve"> 115/18</w:t>
      </w:r>
      <w:r w:rsidR="00C12DB7" w:rsidRPr="000F420B">
        <w:rPr>
          <w:rFonts w:eastAsia="Times New Roman"/>
          <w:szCs w:val="24"/>
          <w:lang w:eastAsia="hr-HR"/>
        </w:rPr>
        <w:t xml:space="preserve"> i 98/2019</w:t>
      </w:r>
      <w:r w:rsidR="00F96042" w:rsidRPr="000F420B">
        <w:rPr>
          <w:rFonts w:eastAsia="Times New Roman"/>
          <w:szCs w:val="24"/>
          <w:lang w:eastAsia="hr-HR"/>
        </w:rPr>
        <w:t xml:space="preserve">), Programa raspolaganja poljoprivrednim zemljištem u vlasništvu Republike Hrvatske </w:t>
      </w:r>
      <w:r w:rsidR="00152449" w:rsidRPr="000F420B">
        <w:rPr>
          <w:rFonts w:eastAsia="Times New Roman"/>
          <w:szCs w:val="24"/>
          <w:lang w:eastAsia="hr-HR"/>
        </w:rPr>
        <w:t>za</w:t>
      </w:r>
      <w:r w:rsidR="00D53603" w:rsidRPr="000F420B">
        <w:rPr>
          <w:rFonts w:eastAsia="Times New Roman"/>
          <w:szCs w:val="24"/>
          <w:lang w:eastAsia="hr-HR"/>
        </w:rPr>
        <w:t xml:space="preserve"> </w:t>
      </w:r>
      <w:r w:rsidR="00BC293C" w:rsidRPr="000F420B">
        <w:rPr>
          <w:rFonts w:eastAsia="Times New Roman"/>
          <w:szCs w:val="24"/>
          <w:lang w:eastAsia="hr-HR"/>
        </w:rPr>
        <w:t xml:space="preserve">Općinu </w:t>
      </w:r>
      <w:r w:rsidR="00D53603" w:rsidRPr="000F420B">
        <w:rPr>
          <w:rFonts w:eastAsia="Times New Roman"/>
          <w:szCs w:val="24"/>
          <w:lang w:eastAsia="hr-HR"/>
        </w:rPr>
        <w:t xml:space="preserve">Đulovac </w:t>
      </w:r>
      <w:r w:rsidR="00D53603" w:rsidRPr="000F420B">
        <w:rPr>
          <w:bCs/>
          <w:szCs w:val="24"/>
        </w:rPr>
        <w:t xml:space="preserve">kojeg je donio Upravni odjel za poljoprivredu, zaštitu okoliša i ruralni razvoj Bjelovarsko -bilogorske županije, klasa:320-01/19-01/20, urbroj:2103/1-0719-5 od 14.09.2019.  („Županijski glasnik Bjelovarsko-bilogorske županije“ br. 8/2019) i koji je  dobio je Suglasnost Ministarstva poljoprivrede, klasa:945-01/18-01/561, urbroj:525-07/0189-19-4 od 02.12.2019 </w:t>
      </w:r>
      <w:r w:rsidR="00F96042" w:rsidRPr="000F420B">
        <w:rPr>
          <w:rFonts w:eastAsia="Times New Roman"/>
          <w:szCs w:val="24"/>
          <w:lang w:eastAsia="hr-HR"/>
        </w:rPr>
        <w:t xml:space="preserve">i članka </w:t>
      </w:r>
      <w:r w:rsidR="00D53603" w:rsidRPr="000F420B">
        <w:rPr>
          <w:rFonts w:eastAsia="Times New Roman"/>
          <w:szCs w:val="24"/>
          <w:lang w:eastAsia="hr-HR"/>
        </w:rPr>
        <w:t>31.</w:t>
      </w:r>
      <w:r w:rsidR="00C12DB7" w:rsidRPr="000F420B">
        <w:rPr>
          <w:rFonts w:eastAsia="Times New Roman"/>
          <w:szCs w:val="24"/>
          <w:lang w:eastAsia="hr-HR"/>
        </w:rPr>
        <w:t xml:space="preserve"> </w:t>
      </w:r>
      <w:r w:rsidR="00F96042" w:rsidRPr="000F420B">
        <w:rPr>
          <w:rFonts w:eastAsia="Times New Roman"/>
          <w:szCs w:val="24"/>
          <w:lang w:eastAsia="hr-HR"/>
        </w:rPr>
        <w:t>Statuta Grada</w:t>
      </w:r>
      <w:r w:rsidR="00BC293C" w:rsidRPr="000F420B">
        <w:rPr>
          <w:rFonts w:eastAsia="Times New Roman"/>
          <w:szCs w:val="24"/>
          <w:lang w:eastAsia="hr-HR"/>
        </w:rPr>
        <w:t>/Općine</w:t>
      </w:r>
      <w:r w:rsidR="00F96042" w:rsidRPr="000F420B">
        <w:rPr>
          <w:rFonts w:eastAsia="Times New Roman"/>
          <w:szCs w:val="24"/>
          <w:lang w:eastAsia="hr-HR"/>
        </w:rPr>
        <w:t xml:space="preserve"> </w:t>
      </w:r>
      <w:r w:rsidR="006B35B7" w:rsidRPr="000F420B">
        <w:rPr>
          <w:rFonts w:eastAsia="Times New Roman"/>
          <w:szCs w:val="24"/>
          <w:lang w:eastAsia="hr-HR"/>
        </w:rPr>
        <w:t>(„</w:t>
      </w:r>
      <w:r w:rsidR="00D53603" w:rsidRPr="000F420B">
        <w:rPr>
          <w:szCs w:val="24"/>
        </w:rPr>
        <w:t>Službeni glasnik Općine Đulovac“ br.2/XII , 4/XIII , 2/2018 i 6/2019 -</w:t>
      </w:r>
      <w:r w:rsidR="00D53603" w:rsidRPr="000F420B">
        <w:rPr>
          <w:i/>
          <w:szCs w:val="24"/>
        </w:rPr>
        <w:t xml:space="preserve"> </w:t>
      </w:r>
      <w:r w:rsidR="00D53603" w:rsidRPr="000F420B">
        <w:rPr>
          <w:szCs w:val="24"/>
        </w:rPr>
        <w:t xml:space="preserve">Statutarne Odluke o izmjeni i dopuni Statuta Općine Đulovac ) </w:t>
      </w:r>
      <w:r w:rsidR="00BC293C" w:rsidRPr="000F420B">
        <w:rPr>
          <w:rFonts w:eastAsia="Times New Roman"/>
          <w:szCs w:val="24"/>
          <w:lang w:eastAsia="hr-HR"/>
        </w:rPr>
        <w:t>Općinsko</w:t>
      </w:r>
      <w:r w:rsidR="00D53603" w:rsidRPr="000F420B">
        <w:rPr>
          <w:rFonts w:eastAsia="Times New Roman"/>
          <w:szCs w:val="24"/>
          <w:lang w:eastAsia="hr-HR"/>
        </w:rPr>
        <w:t xml:space="preserve"> vijeće </w:t>
      </w:r>
      <w:r w:rsidR="00BC293C" w:rsidRPr="000F420B">
        <w:rPr>
          <w:rFonts w:eastAsia="Times New Roman"/>
          <w:szCs w:val="24"/>
          <w:lang w:eastAsia="hr-HR"/>
        </w:rPr>
        <w:t>Općine</w:t>
      </w:r>
      <w:r w:rsidR="00D53603" w:rsidRPr="000F420B">
        <w:rPr>
          <w:rFonts w:eastAsia="Times New Roman"/>
          <w:szCs w:val="24"/>
          <w:lang w:eastAsia="hr-HR"/>
        </w:rPr>
        <w:t xml:space="preserve"> Đulovac </w:t>
      </w:r>
      <w:r w:rsidR="00F96042" w:rsidRPr="000F420B">
        <w:rPr>
          <w:rFonts w:eastAsia="Times New Roman"/>
          <w:szCs w:val="24"/>
          <w:lang w:eastAsia="hr-HR"/>
        </w:rPr>
        <w:t xml:space="preserve"> na </w:t>
      </w:r>
      <w:r w:rsidR="00D53603" w:rsidRPr="000F420B">
        <w:rPr>
          <w:rFonts w:eastAsia="Times New Roman"/>
          <w:szCs w:val="24"/>
          <w:lang w:eastAsia="hr-HR"/>
        </w:rPr>
        <w:t>20.</w:t>
      </w:r>
      <w:r w:rsidR="00443F96" w:rsidRPr="000F420B">
        <w:rPr>
          <w:rFonts w:eastAsia="Times New Roman"/>
          <w:szCs w:val="24"/>
          <w:lang w:eastAsia="hr-HR"/>
        </w:rPr>
        <w:t xml:space="preserve"> sjednici</w:t>
      </w:r>
      <w:r w:rsidR="00D53603" w:rsidRPr="000F420B">
        <w:rPr>
          <w:rFonts w:eastAsia="Times New Roman"/>
          <w:szCs w:val="24"/>
          <w:lang w:eastAsia="hr-HR"/>
        </w:rPr>
        <w:t xml:space="preserve"> VII. saziva </w:t>
      </w:r>
      <w:r w:rsidR="00443F96" w:rsidRPr="000F420B">
        <w:rPr>
          <w:rFonts w:eastAsia="Times New Roman"/>
          <w:szCs w:val="24"/>
          <w:lang w:eastAsia="hr-HR"/>
        </w:rPr>
        <w:t>,</w:t>
      </w:r>
      <w:r w:rsidR="00F96042" w:rsidRPr="000F420B">
        <w:rPr>
          <w:rFonts w:eastAsia="Times New Roman"/>
          <w:szCs w:val="24"/>
          <w:lang w:eastAsia="hr-HR"/>
        </w:rPr>
        <w:t xml:space="preserve"> održanoj </w:t>
      </w:r>
      <w:r w:rsidR="00305833">
        <w:rPr>
          <w:rFonts w:eastAsia="Times New Roman"/>
          <w:szCs w:val="24"/>
          <w:lang w:eastAsia="hr-HR"/>
        </w:rPr>
        <w:t>21.05.</w:t>
      </w:r>
      <w:r w:rsidR="00F96042" w:rsidRPr="000F420B">
        <w:rPr>
          <w:rFonts w:eastAsia="Times New Roman"/>
          <w:szCs w:val="24"/>
          <w:lang w:eastAsia="hr-HR"/>
        </w:rPr>
        <w:t xml:space="preserve"> </w:t>
      </w:r>
      <w:r w:rsidR="00D53603" w:rsidRPr="000F420B">
        <w:rPr>
          <w:rFonts w:eastAsia="Times New Roman"/>
          <w:szCs w:val="24"/>
          <w:lang w:eastAsia="hr-HR"/>
        </w:rPr>
        <w:t xml:space="preserve">2020. </w:t>
      </w:r>
      <w:r w:rsidR="00F96042" w:rsidRPr="000F420B">
        <w:rPr>
          <w:rFonts w:eastAsia="Times New Roman"/>
          <w:szCs w:val="24"/>
          <w:lang w:eastAsia="hr-HR"/>
        </w:rPr>
        <w:t>godine donijelo je</w:t>
      </w:r>
    </w:p>
    <w:p w:rsidR="00F96042" w:rsidRPr="000F420B" w:rsidRDefault="00F96042" w:rsidP="00C12DB7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hr-HR"/>
        </w:rPr>
      </w:pPr>
      <w:r w:rsidRPr="000F420B">
        <w:rPr>
          <w:rFonts w:eastAsia="Times New Roman"/>
          <w:b/>
          <w:szCs w:val="24"/>
          <w:lang w:eastAsia="hr-HR"/>
        </w:rPr>
        <w:t>ODLUKU</w:t>
      </w:r>
    </w:p>
    <w:p w:rsidR="00F96042" w:rsidRPr="000F420B" w:rsidRDefault="00F96042" w:rsidP="00C12DB7">
      <w:pPr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0F420B">
        <w:rPr>
          <w:rFonts w:eastAsia="Times New Roman"/>
          <w:b/>
          <w:szCs w:val="24"/>
          <w:lang w:eastAsia="hr-HR"/>
        </w:rPr>
        <w:t xml:space="preserve">o raspisivanju javnog </w:t>
      </w:r>
      <w:r w:rsidR="00A5249F" w:rsidRPr="000F420B">
        <w:rPr>
          <w:rFonts w:eastAsia="Times New Roman"/>
          <w:b/>
          <w:szCs w:val="24"/>
          <w:lang w:eastAsia="hr-HR"/>
        </w:rPr>
        <w:t xml:space="preserve">natječaja za prodaju </w:t>
      </w:r>
      <w:r w:rsidRPr="000F420B">
        <w:rPr>
          <w:rFonts w:eastAsia="Times New Roman"/>
          <w:b/>
          <w:szCs w:val="24"/>
          <w:lang w:eastAsia="hr-HR"/>
        </w:rPr>
        <w:t xml:space="preserve"> poljoprivrednog zemljišta u vlasništvu Repub</w:t>
      </w:r>
      <w:r w:rsidR="00D53603" w:rsidRPr="000F420B">
        <w:rPr>
          <w:rFonts w:eastAsia="Times New Roman"/>
          <w:b/>
          <w:szCs w:val="24"/>
          <w:lang w:eastAsia="hr-HR"/>
        </w:rPr>
        <w:t xml:space="preserve">like Hrvatske na području </w:t>
      </w:r>
      <w:r w:rsidR="00BC293C" w:rsidRPr="000F420B">
        <w:rPr>
          <w:rFonts w:eastAsia="Times New Roman"/>
          <w:b/>
          <w:szCs w:val="24"/>
          <w:lang w:eastAsia="hr-HR"/>
        </w:rPr>
        <w:t>Općine</w:t>
      </w:r>
      <w:r w:rsidR="00D53603" w:rsidRPr="000F420B">
        <w:rPr>
          <w:rFonts w:eastAsia="Times New Roman"/>
          <w:b/>
          <w:szCs w:val="24"/>
          <w:lang w:eastAsia="hr-HR"/>
        </w:rPr>
        <w:t xml:space="preserve"> Đulovac</w:t>
      </w:r>
    </w:p>
    <w:p w:rsidR="00F96042" w:rsidRPr="000F420B" w:rsidRDefault="00F96042" w:rsidP="00CF24EC">
      <w:pPr>
        <w:spacing w:line="240" w:lineRule="auto"/>
        <w:rPr>
          <w:rFonts w:eastAsia="Times New Roman"/>
          <w:szCs w:val="24"/>
          <w:lang w:eastAsia="hr-HR"/>
        </w:rPr>
      </w:pPr>
    </w:p>
    <w:p w:rsidR="006F1254" w:rsidRPr="000F420B" w:rsidRDefault="00F96042" w:rsidP="00434F96">
      <w:pPr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0F420B">
        <w:rPr>
          <w:rFonts w:eastAsia="Times New Roman"/>
          <w:b/>
          <w:szCs w:val="24"/>
          <w:lang w:eastAsia="hr-HR"/>
        </w:rPr>
        <w:t>I.</w:t>
      </w:r>
    </w:p>
    <w:p w:rsidR="00F96042" w:rsidRPr="000F420B" w:rsidRDefault="00F96042" w:rsidP="00CF24EC">
      <w:pPr>
        <w:spacing w:line="240" w:lineRule="auto"/>
        <w:rPr>
          <w:rFonts w:eastAsia="Times New Roman"/>
          <w:szCs w:val="24"/>
          <w:lang w:eastAsia="hr-HR"/>
        </w:rPr>
      </w:pPr>
      <w:r w:rsidRPr="000F420B">
        <w:rPr>
          <w:rFonts w:eastAsia="Times New Roman"/>
          <w:szCs w:val="24"/>
          <w:lang w:eastAsia="hr-HR"/>
        </w:rPr>
        <w:t>Rasp</w:t>
      </w:r>
      <w:r w:rsidR="00A5249F" w:rsidRPr="000F420B">
        <w:rPr>
          <w:rFonts w:eastAsia="Times New Roman"/>
          <w:szCs w:val="24"/>
          <w:lang w:eastAsia="hr-HR"/>
        </w:rPr>
        <w:t>isuje se javni natječaj za prodaju</w:t>
      </w:r>
      <w:r w:rsidRPr="000F420B">
        <w:rPr>
          <w:rFonts w:eastAsia="Times New Roman"/>
          <w:szCs w:val="24"/>
          <w:lang w:eastAsia="hr-HR"/>
        </w:rPr>
        <w:t xml:space="preserve"> poljoprivrednog zemljišta u vla</w:t>
      </w:r>
      <w:r w:rsidR="00D53603" w:rsidRPr="000F420B">
        <w:rPr>
          <w:rFonts w:eastAsia="Times New Roman"/>
          <w:szCs w:val="24"/>
          <w:lang w:eastAsia="hr-HR"/>
        </w:rPr>
        <w:t xml:space="preserve">sništvu države na području </w:t>
      </w:r>
      <w:r w:rsidR="00BC293C" w:rsidRPr="000F420B">
        <w:rPr>
          <w:rFonts w:eastAsia="Times New Roman"/>
          <w:szCs w:val="24"/>
          <w:lang w:eastAsia="hr-HR"/>
        </w:rPr>
        <w:t>Općine</w:t>
      </w:r>
      <w:r w:rsidR="00D53603" w:rsidRPr="000F420B">
        <w:rPr>
          <w:rFonts w:eastAsia="Times New Roman"/>
          <w:szCs w:val="24"/>
          <w:lang w:eastAsia="hr-HR"/>
        </w:rPr>
        <w:t xml:space="preserve"> Đulovac </w:t>
      </w:r>
      <w:r w:rsidRPr="000F420B">
        <w:rPr>
          <w:rFonts w:eastAsia="Times New Roman"/>
          <w:szCs w:val="24"/>
          <w:lang w:eastAsia="hr-HR"/>
        </w:rPr>
        <w:t xml:space="preserve"> u katastarskim općinama: </w:t>
      </w:r>
      <w:r w:rsidR="00C12DB7" w:rsidRPr="000F420B">
        <w:rPr>
          <w:rFonts w:eastAsia="Times New Roman"/>
          <w:szCs w:val="24"/>
          <w:lang w:eastAsia="hr-HR"/>
        </w:rPr>
        <w:t xml:space="preserve">_____, </w:t>
      </w:r>
      <w:r w:rsidRPr="000F420B">
        <w:rPr>
          <w:rFonts w:eastAsia="Times New Roman"/>
          <w:szCs w:val="24"/>
          <w:lang w:eastAsia="hr-HR"/>
        </w:rPr>
        <w:t>koje je Programom raspolaganja poljoprivrednim zemljištem u vlasništvu Republike Hrvatske na području</w:t>
      </w:r>
      <w:r w:rsidR="00C12DB7" w:rsidRPr="000F420B">
        <w:rPr>
          <w:rFonts w:eastAsia="Times New Roman"/>
          <w:szCs w:val="24"/>
          <w:lang w:eastAsia="hr-HR"/>
        </w:rPr>
        <w:t xml:space="preserve"> </w:t>
      </w:r>
      <w:r w:rsidR="00D53603" w:rsidRPr="000F420B">
        <w:rPr>
          <w:rFonts w:eastAsia="Times New Roman"/>
          <w:szCs w:val="24"/>
          <w:lang w:eastAsia="hr-HR"/>
        </w:rPr>
        <w:t xml:space="preserve">Općine Đulovac  </w:t>
      </w:r>
      <w:r w:rsidRPr="000F420B">
        <w:rPr>
          <w:rFonts w:eastAsia="Times New Roman"/>
          <w:szCs w:val="24"/>
          <w:lang w:eastAsia="hr-HR"/>
        </w:rPr>
        <w:t xml:space="preserve">predviđeno za </w:t>
      </w:r>
      <w:r w:rsidR="00A5249F" w:rsidRPr="000F420B">
        <w:rPr>
          <w:rFonts w:eastAsia="Times New Roman"/>
          <w:szCs w:val="24"/>
          <w:lang w:eastAsia="hr-HR"/>
        </w:rPr>
        <w:t>prodaju.</w:t>
      </w:r>
    </w:p>
    <w:p w:rsidR="006F1254" w:rsidRPr="000F420B" w:rsidRDefault="006F1254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:rsidR="00C12DB7" w:rsidRPr="000F420B" w:rsidRDefault="00152449" w:rsidP="00434F96">
      <w:pPr>
        <w:tabs>
          <w:tab w:val="left" w:pos="8789"/>
        </w:tabs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0F420B">
        <w:rPr>
          <w:rFonts w:eastAsia="Times New Roman"/>
          <w:b/>
          <w:szCs w:val="24"/>
          <w:lang w:eastAsia="hr-HR"/>
        </w:rPr>
        <w:t>II.</w:t>
      </w:r>
    </w:p>
    <w:p w:rsidR="008A6148" w:rsidRPr="000F420B" w:rsidRDefault="00BC293C" w:rsidP="00CF24EC">
      <w:pPr>
        <w:spacing w:line="240" w:lineRule="auto"/>
        <w:rPr>
          <w:szCs w:val="24"/>
        </w:rPr>
      </w:pPr>
      <w:r w:rsidRPr="000F420B">
        <w:rPr>
          <w:szCs w:val="24"/>
        </w:rPr>
        <w:t>Općinsko</w:t>
      </w:r>
      <w:r w:rsidR="00D53603" w:rsidRPr="000F420B">
        <w:rPr>
          <w:szCs w:val="24"/>
        </w:rPr>
        <w:t xml:space="preserve"> vijeće </w:t>
      </w:r>
      <w:r w:rsidRPr="000F420B">
        <w:rPr>
          <w:szCs w:val="24"/>
        </w:rPr>
        <w:t>Općine</w:t>
      </w:r>
      <w:r w:rsidR="00E82625" w:rsidRPr="000F420B">
        <w:rPr>
          <w:szCs w:val="24"/>
        </w:rPr>
        <w:t xml:space="preserve"> </w:t>
      </w:r>
      <w:r w:rsidR="00D53603" w:rsidRPr="000F420B">
        <w:rPr>
          <w:szCs w:val="24"/>
        </w:rPr>
        <w:t>Đulovac</w:t>
      </w:r>
      <w:r w:rsidR="00C12DB7" w:rsidRPr="000F420B">
        <w:rPr>
          <w:szCs w:val="24"/>
        </w:rPr>
        <w:t xml:space="preserve"> </w:t>
      </w:r>
      <w:r w:rsidR="00E82625" w:rsidRPr="000F420B">
        <w:rPr>
          <w:szCs w:val="24"/>
        </w:rPr>
        <w:t>provest će p</w:t>
      </w:r>
      <w:r w:rsidR="00F41874" w:rsidRPr="000F420B">
        <w:rPr>
          <w:szCs w:val="24"/>
        </w:rPr>
        <w:t>ostupak javnog natječaja prikupljanjem</w:t>
      </w:r>
      <w:r w:rsidR="008A6148" w:rsidRPr="000F420B">
        <w:rPr>
          <w:szCs w:val="24"/>
        </w:rPr>
        <w:t xml:space="preserve"> pis</w:t>
      </w:r>
      <w:r w:rsidRPr="000F420B">
        <w:rPr>
          <w:szCs w:val="24"/>
        </w:rPr>
        <w:t>anih</w:t>
      </w:r>
      <w:r w:rsidR="008A6148" w:rsidRPr="000F420B">
        <w:rPr>
          <w:szCs w:val="24"/>
        </w:rPr>
        <w:t xml:space="preserve"> ponuda.</w:t>
      </w:r>
      <w:r w:rsidR="00E82625" w:rsidRPr="000F420B">
        <w:rPr>
          <w:szCs w:val="24"/>
        </w:rPr>
        <w:t xml:space="preserve"> </w:t>
      </w:r>
    </w:p>
    <w:p w:rsidR="00A5249F" w:rsidRPr="000F420B" w:rsidRDefault="00A5249F" w:rsidP="00CF24EC">
      <w:pPr>
        <w:spacing w:line="240" w:lineRule="auto"/>
        <w:rPr>
          <w:szCs w:val="24"/>
        </w:rPr>
      </w:pPr>
    </w:p>
    <w:p w:rsidR="00C12DB7" w:rsidRPr="000F420B" w:rsidRDefault="00C90408" w:rsidP="00434F96">
      <w:pPr>
        <w:spacing w:line="240" w:lineRule="auto"/>
        <w:jc w:val="center"/>
        <w:rPr>
          <w:b/>
          <w:szCs w:val="24"/>
        </w:rPr>
      </w:pPr>
      <w:r w:rsidRPr="000F420B">
        <w:rPr>
          <w:b/>
          <w:szCs w:val="24"/>
        </w:rPr>
        <w:t>I</w:t>
      </w:r>
      <w:r w:rsidR="00A5249F" w:rsidRPr="000F420B">
        <w:rPr>
          <w:b/>
          <w:szCs w:val="24"/>
        </w:rPr>
        <w:t>II</w:t>
      </w:r>
      <w:r w:rsidRPr="000F420B">
        <w:rPr>
          <w:b/>
          <w:szCs w:val="24"/>
        </w:rPr>
        <w:t>.</w:t>
      </w:r>
    </w:p>
    <w:p w:rsidR="00E42840" w:rsidRPr="000F420B" w:rsidRDefault="003E72FB" w:rsidP="00CF24EC">
      <w:pPr>
        <w:spacing w:line="240" w:lineRule="auto"/>
        <w:rPr>
          <w:szCs w:val="24"/>
        </w:rPr>
      </w:pPr>
      <w:r w:rsidRPr="000F420B">
        <w:rPr>
          <w:szCs w:val="24"/>
        </w:rPr>
        <w:t xml:space="preserve">Tekst javnog natječaja </w:t>
      </w:r>
      <w:r w:rsidR="00A5249F" w:rsidRPr="000F420B">
        <w:rPr>
          <w:szCs w:val="24"/>
        </w:rPr>
        <w:t>za prodaju</w:t>
      </w:r>
      <w:r w:rsidR="00E42840" w:rsidRPr="000F420B">
        <w:rPr>
          <w:szCs w:val="24"/>
        </w:rPr>
        <w:t xml:space="preserve"> poljoprivrednog zemljišta u vlasništvu Republike Hrvatske</w:t>
      </w:r>
      <w:r w:rsidRPr="000F420B">
        <w:rPr>
          <w:szCs w:val="24"/>
        </w:rPr>
        <w:t xml:space="preserve"> </w:t>
      </w:r>
      <w:r w:rsidR="007165AA" w:rsidRPr="000F420B">
        <w:rPr>
          <w:szCs w:val="24"/>
        </w:rPr>
        <w:t xml:space="preserve">na području </w:t>
      </w:r>
      <w:r w:rsidR="00D53603" w:rsidRPr="000F420B">
        <w:rPr>
          <w:szCs w:val="24"/>
        </w:rPr>
        <w:t xml:space="preserve">Općine Đulovac </w:t>
      </w:r>
      <w:r w:rsidRPr="000F420B">
        <w:rPr>
          <w:szCs w:val="24"/>
        </w:rPr>
        <w:t>sa popisom čestica</w:t>
      </w:r>
      <w:r w:rsidR="007165AA" w:rsidRPr="000F420B">
        <w:rPr>
          <w:szCs w:val="24"/>
        </w:rPr>
        <w:t xml:space="preserve">, </w:t>
      </w:r>
      <w:r w:rsidR="00E42840" w:rsidRPr="000F420B">
        <w:rPr>
          <w:szCs w:val="24"/>
        </w:rPr>
        <w:t>nalazi se u prilogu ove Odluke i čini njezin sastavni dio.</w:t>
      </w:r>
    </w:p>
    <w:p w:rsidR="00434F96" w:rsidRPr="000F420B" w:rsidRDefault="00434F96" w:rsidP="00434F96">
      <w:pPr>
        <w:pStyle w:val="Tijeloteksta"/>
        <w:spacing w:before="9" w:line="254" w:lineRule="auto"/>
        <w:ind w:right="135"/>
        <w:jc w:val="both"/>
        <w:rPr>
          <w:color w:val="C00000"/>
          <w:sz w:val="24"/>
          <w:szCs w:val="24"/>
        </w:rPr>
      </w:pPr>
      <w:r w:rsidRPr="000F420B">
        <w:rPr>
          <w:color w:val="C00000"/>
          <w:sz w:val="24"/>
          <w:szCs w:val="24"/>
        </w:rPr>
        <w:t>Popis čestica odredit će Povjerenstvo</w:t>
      </w:r>
      <w:r w:rsidRPr="000F420B">
        <w:rPr>
          <w:color w:val="C00000"/>
          <w:w w:val="105"/>
          <w:sz w:val="24"/>
          <w:szCs w:val="24"/>
        </w:rPr>
        <w:t xml:space="preserve"> za zakup i prodaju poljoprivrednog zemljišta u vlasništvu Republike Hrvatske na području Općine Đulovac.</w:t>
      </w:r>
    </w:p>
    <w:p w:rsidR="00434F96" w:rsidRPr="000F420B" w:rsidRDefault="00A5249F" w:rsidP="00CF24EC">
      <w:pPr>
        <w:spacing w:line="240" w:lineRule="auto"/>
        <w:rPr>
          <w:szCs w:val="24"/>
        </w:rPr>
      </w:pPr>
      <w:r w:rsidRPr="000F420B">
        <w:rPr>
          <w:szCs w:val="24"/>
        </w:rPr>
        <w:t>Javni natječaj uz prethodno mišljenje Bjelovarsko-bilogorske županije i suglasnost Ministarstva poljoprivrede objavit će se na internetskim stranicama Općine Đulovac, Službenom glasniku i oglasnoj ploči Općine Đulovac.</w:t>
      </w:r>
    </w:p>
    <w:p w:rsidR="00C90408" w:rsidRPr="000F420B" w:rsidRDefault="00C90408" w:rsidP="00CF24EC">
      <w:pPr>
        <w:spacing w:line="240" w:lineRule="auto"/>
        <w:rPr>
          <w:szCs w:val="24"/>
        </w:rPr>
      </w:pPr>
    </w:p>
    <w:p w:rsidR="00CF24EC" w:rsidRPr="000F420B" w:rsidRDefault="00170431" w:rsidP="00434F96">
      <w:pPr>
        <w:spacing w:line="240" w:lineRule="auto"/>
        <w:jc w:val="center"/>
        <w:rPr>
          <w:b/>
          <w:szCs w:val="24"/>
        </w:rPr>
      </w:pPr>
      <w:r w:rsidRPr="000F420B">
        <w:rPr>
          <w:b/>
          <w:szCs w:val="24"/>
        </w:rPr>
        <w:t>VIII</w:t>
      </w:r>
      <w:r w:rsidR="00C90408" w:rsidRPr="000F420B">
        <w:rPr>
          <w:b/>
          <w:szCs w:val="24"/>
        </w:rPr>
        <w:t>.</w:t>
      </w:r>
    </w:p>
    <w:p w:rsidR="00E42840" w:rsidRPr="000F420B" w:rsidRDefault="00E42840" w:rsidP="00CF24EC">
      <w:pPr>
        <w:spacing w:after="120" w:line="240" w:lineRule="auto"/>
        <w:rPr>
          <w:szCs w:val="24"/>
        </w:rPr>
      </w:pPr>
      <w:r w:rsidRPr="000F420B">
        <w:rPr>
          <w:szCs w:val="24"/>
        </w:rPr>
        <w:t>Odluku o izboru naj</w:t>
      </w:r>
      <w:r w:rsidR="00434F96" w:rsidRPr="000F420B">
        <w:rPr>
          <w:szCs w:val="24"/>
        </w:rPr>
        <w:t xml:space="preserve">povoljnije ponude donosi </w:t>
      </w:r>
      <w:r w:rsidR="009429D6" w:rsidRPr="000F420B">
        <w:rPr>
          <w:szCs w:val="24"/>
        </w:rPr>
        <w:t>Općinsko</w:t>
      </w:r>
      <w:r w:rsidRPr="000F420B">
        <w:rPr>
          <w:szCs w:val="24"/>
        </w:rPr>
        <w:t xml:space="preserve"> vijeće </w:t>
      </w:r>
      <w:r w:rsidR="00D53603" w:rsidRPr="000F420B">
        <w:rPr>
          <w:szCs w:val="24"/>
        </w:rPr>
        <w:t xml:space="preserve">Općine Đulovac </w:t>
      </w:r>
      <w:r w:rsidR="009429D6" w:rsidRPr="000F420B">
        <w:rPr>
          <w:szCs w:val="24"/>
        </w:rPr>
        <w:t xml:space="preserve">na prijedlog Povjerenstva </w:t>
      </w:r>
      <w:r w:rsidR="00A5249F" w:rsidRPr="000F420B">
        <w:rPr>
          <w:szCs w:val="24"/>
        </w:rPr>
        <w:t>za zakup i prodaju</w:t>
      </w:r>
      <w:r w:rsidRPr="000F420B">
        <w:rPr>
          <w:szCs w:val="24"/>
        </w:rPr>
        <w:t xml:space="preserve"> poljoprivrednog zemljišta u vlasništvu Republike Hrvatske za </w:t>
      </w:r>
      <w:r w:rsidR="00D53603" w:rsidRPr="000F420B">
        <w:rPr>
          <w:szCs w:val="24"/>
        </w:rPr>
        <w:t>Općinu Đulovac</w:t>
      </w:r>
      <w:r w:rsidR="00A5249F" w:rsidRPr="000F420B">
        <w:rPr>
          <w:szCs w:val="24"/>
        </w:rPr>
        <w:t>.</w:t>
      </w:r>
    </w:p>
    <w:p w:rsidR="00E42840" w:rsidRPr="000F420B" w:rsidRDefault="00E42840" w:rsidP="00CF24EC">
      <w:pPr>
        <w:spacing w:line="240" w:lineRule="auto"/>
        <w:rPr>
          <w:szCs w:val="24"/>
        </w:rPr>
      </w:pPr>
      <w:r w:rsidRPr="000F420B">
        <w:rPr>
          <w:szCs w:val="24"/>
        </w:rPr>
        <w:lastRenderedPageBreak/>
        <w:t>Odluka o izboru najpovoljnije ponude dostav</w:t>
      </w:r>
      <w:r w:rsidR="00D53603" w:rsidRPr="000F420B">
        <w:rPr>
          <w:szCs w:val="24"/>
        </w:rPr>
        <w:t xml:space="preserve">it će se na prethodno mišljenje Bjelovarsko-bilogorskoj </w:t>
      </w:r>
      <w:r w:rsidR="00CF24EC" w:rsidRPr="000F420B">
        <w:rPr>
          <w:szCs w:val="24"/>
        </w:rPr>
        <w:t xml:space="preserve"> </w:t>
      </w:r>
      <w:r w:rsidRPr="000F420B">
        <w:rPr>
          <w:szCs w:val="24"/>
        </w:rPr>
        <w:t>županiji i na suglasnost Ministarstvu poljoprivrede.</w:t>
      </w:r>
    </w:p>
    <w:p w:rsidR="000F420B" w:rsidRDefault="000F420B" w:rsidP="00434F96">
      <w:pPr>
        <w:spacing w:line="240" w:lineRule="auto"/>
        <w:jc w:val="center"/>
        <w:rPr>
          <w:b/>
          <w:szCs w:val="24"/>
        </w:rPr>
      </w:pPr>
    </w:p>
    <w:p w:rsidR="00CF24EC" w:rsidRPr="000F420B" w:rsidRDefault="00170431" w:rsidP="00434F96">
      <w:pPr>
        <w:spacing w:line="240" w:lineRule="auto"/>
        <w:jc w:val="center"/>
        <w:rPr>
          <w:b/>
          <w:szCs w:val="24"/>
        </w:rPr>
      </w:pPr>
      <w:r w:rsidRPr="000F420B">
        <w:rPr>
          <w:b/>
          <w:szCs w:val="24"/>
        </w:rPr>
        <w:t>I</w:t>
      </w:r>
      <w:r w:rsidR="00325A1C" w:rsidRPr="000F420B">
        <w:rPr>
          <w:b/>
          <w:szCs w:val="24"/>
        </w:rPr>
        <w:t>X</w:t>
      </w:r>
      <w:r w:rsidR="00E42840" w:rsidRPr="000F420B">
        <w:rPr>
          <w:b/>
          <w:szCs w:val="24"/>
        </w:rPr>
        <w:t>.</w:t>
      </w:r>
    </w:p>
    <w:p w:rsidR="00E42840" w:rsidRPr="000F420B" w:rsidRDefault="00E42840" w:rsidP="00CF24EC">
      <w:pPr>
        <w:spacing w:line="240" w:lineRule="auto"/>
        <w:rPr>
          <w:szCs w:val="24"/>
        </w:rPr>
      </w:pPr>
      <w:r w:rsidRPr="000F420B">
        <w:rPr>
          <w:szCs w:val="24"/>
        </w:rPr>
        <w:t xml:space="preserve">Stručne poslove u vezi s postupkom provedbe javnog natječaja za zakup obavlja </w:t>
      </w:r>
      <w:r w:rsidR="00D53603" w:rsidRPr="000F420B">
        <w:rPr>
          <w:szCs w:val="24"/>
        </w:rPr>
        <w:t>Jedinstveni upravni odjel Općine Đulovac</w:t>
      </w:r>
    </w:p>
    <w:p w:rsidR="00CF24EC" w:rsidRPr="000F420B" w:rsidRDefault="00170431" w:rsidP="00434F96">
      <w:pPr>
        <w:spacing w:line="240" w:lineRule="auto"/>
        <w:jc w:val="center"/>
        <w:rPr>
          <w:b/>
          <w:szCs w:val="24"/>
        </w:rPr>
      </w:pPr>
      <w:r w:rsidRPr="000F420B">
        <w:rPr>
          <w:b/>
          <w:szCs w:val="24"/>
        </w:rPr>
        <w:t>X</w:t>
      </w:r>
      <w:r w:rsidR="00C90408" w:rsidRPr="000F420B">
        <w:rPr>
          <w:b/>
          <w:szCs w:val="24"/>
        </w:rPr>
        <w:t>.</w:t>
      </w:r>
    </w:p>
    <w:p w:rsidR="00D576FF" w:rsidRPr="000F420B" w:rsidRDefault="00FF553A" w:rsidP="00CF24EC">
      <w:pPr>
        <w:spacing w:line="240" w:lineRule="auto"/>
        <w:rPr>
          <w:szCs w:val="24"/>
        </w:rPr>
      </w:pPr>
      <w:r w:rsidRPr="000F420B">
        <w:rPr>
          <w:szCs w:val="24"/>
        </w:rPr>
        <w:t xml:space="preserve">Ova Odluka </w:t>
      </w:r>
      <w:r w:rsidR="00170431" w:rsidRPr="000F420B">
        <w:rPr>
          <w:szCs w:val="24"/>
        </w:rPr>
        <w:t>obja</w:t>
      </w:r>
      <w:r w:rsidR="00D53603" w:rsidRPr="000F420B">
        <w:rPr>
          <w:szCs w:val="24"/>
        </w:rPr>
        <w:t>vit će se u „Službenom glasniku Općine Đulovac</w:t>
      </w:r>
      <w:r w:rsidR="00CF24EC" w:rsidRPr="000F420B">
        <w:rPr>
          <w:szCs w:val="24"/>
        </w:rPr>
        <w:t xml:space="preserve">“. </w:t>
      </w:r>
    </w:p>
    <w:p w:rsidR="00D576FF" w:rsidRPr="000F420B" w:rsidRDefault="00D576FF" w:rsidP="00CF24EC">
      <w:pPr>
        <w:spacing w:line="240" w:lineRule="auto"/>
        <w:rPr>
          <w:szCs w:val="24"/>
        </w:rPr>
      </w:pPr>
    </w:p>
    <w:p w:rsidR="00F927BC" w:rsidRPr="000F420B" w:rsidRDefault="009429D6" w:rsidP="00CF24EC">
      <w:pPr>
        <w:spacing w:line="240" w:lineRule="auto"/>
        <w:jc w:val="center"/>
        <w:rPr>
          <w:szCs w:val="24"/>
        </w:rPr>
      </w:pPr>
      <w:r w:rsidRPr="000F420B">
        <w:rPr>
          <w:szCs w:val="24"/>
        </w:rPr>
        <w:t>OPĆINSKO</w:t>
      </w:r>
      <w:r w:rsidR="00D576FF" w:rsidRPr="000F420B">
        <w:rPr>
          <w:szCs w:val="24"/>
        </w:rPr>
        <w:t xml:space="preserve"> VIJEĆE </w:t>
      </w:r>
      <w:r w:rsidR="00D53603" w:rsidRPr="000F420B">
        <w:rPr>
          <w:szCs w:val="24"/>
        </w:rPr>
        <w:t>OPĆINE ĐULOVAC</w:t>
      </w:r>
    </w:p>
    <w:p w:rsidR="00CF24EC" w:rsidRPr="000F420B" w:rsidRDefault="00CF24EC" w:rsidP="00CF24EC">
      <w:pPr>
        <w:spacing w:line="240" w:lineRule="auto"/>
        <w:rPr>
          <w:szCs w:val="24"/>
        </w:rPr>
      </w:pPr>
    </w:p>
    <w:p w:rsidR="009E5CAA" w:rsidRPr="000F420B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0F420B">
        <w:rPr>
          <w:rFonts w:eastAsia="Times New Roman"/>
          <w:color w:val="000000"/>
          <w:szCs w:val="24"/>
          <w:lang w:eastAsia="hr-HR"/>
        </w:rPr>
        <w:t>KLASA:</w:t>
      </w:r>
      <w:r w:rsidR="003D0756" w:rsidRPr="000F420B">
        <w:rPr>
          <w:rFonts w:eastAsia="Times New Roman"/>
          <w:color w:val="000000"/>
          <w:szCs w:val="24"/>
          <w:lang w:eastAsia="hr-HR"/>
        </w:rPr>
        <w:t>320-02/20/01-1</w:t>
      </w:r>
    </w:p>
    <w:p w:rsidR="009E5CAA" w:rsidRPr="000F420B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0F420B">
        <w:rPr>
          <w:rFonts w:eastAsia="Times New Roman"/>
          <w:color w:val="000000"/>
          <w:szCs w:val="24"/>
          <w:lang w:eastAsia="hr-HR"/>
        </w:rPr>
        <w:t>URBROJ:</w:t>
      </w:r>
      <w:r w:rsidR="003D0756" w:rsidRPr="000F420B">
        <w:rPr>
          <w:rFonts w:eastAsia="Times New Roman"/>
          <w:color w:val="000000"/>
          <w:szCs w:val="24"/>
          <w:lang w:eastAsia="hr-HR"/>
        </w:rPr>
        <w:t>2111/05-01-20-01</w:t>
      </w:r>
    </w:p>
    <w:p w:rsidR="003D0756" w:rsidRPr="000F420B" w:rsidRDefault="003D0756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0F420B">
        <w:rPr>
          <w:rFonts w:eastAsia="Times New Roman"/>
          <w:color w:val="000000"/>
          <w:szCs w:val="24"/>
          <w:lang w:eastAsia="hr-HR"/>
        </w:rPr>
        <w:t xml:space="preserve">Đulovac, </w:t>
      </w:r>
      <w:r w:rsidR="00305833">
        <w:rPr>
          <w:rFonts w:eastAsia="Times New Roman"/>
          <w:color w:val="000000"/>
          <w:szCs w:val="24"/>
          <w:lang w:eastAsia="hr-HR"/>
        </w:rPr>
        <w:t xml:space="preserve">21. </w:t>
      </w:r>
      <w:r w:rsidRPr="000F420B">
        <w:rPr>
          <w:rFonts w:eastAsia="Times New Roman"/>
          <w:color w:val="000000"/>
          <w:szCs w:val="24"/>
          <w:lang w:eastAsia="hr-HR"/>
        </w:rPr>
        <w:t>svibanj 2020.</w:t>
      </w:r>
    </w:p>
    <w:p w:rsidR="009E5CAA" w:rsidRPr="000F420B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</w:p>
    <w:p w:rsidR="00CF24EC" w:rsidRPr="000F420B" w:rsidRDefault="00CF24EC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</w:p>
    <w:p w:rsidR="009E5CAA" w:rsidRPr="000F420B" w:rsidRDefault="009E5CAA" w:rsidP="00CF24EC">
      <w:pPr>
        <w:spacing w:line="240" w:lineRule="auto"/>
        <w:ind w:left="5670"/>
        <w:rPr>
          <w:szCs w:val="24"/>
        </w:rPr>
      </w:pPr>
      <w:r w:rsidRPr="000F420B">
        <w:rPr>
          <w:szCs w:val="24"/>
        </w:rPr>
        <w:t>PREDSJEDNIK</w:t>
      </w:r>
      <w:r w:rsidR="00170431" w:rsidRPr="000F420B">
        <w:rPr>
          <w:szCs w:val="24"/>
        </w:rPr>
        <w:t>:</w:t>
      </w:r>
    </w:p>
    <w:p w:rsidR="00147A35" w:rsidRPr="000F420B" w:rsidRDefault="00147A35" w:rsidP="00CF24EC">
      <w:pPr>
        <w:spacing w:line="240" w:lineRule="auto"/>
        <w:rPr>
          <w:szCs w:val="24"/>
        </w:rPr>
      </w:pPr>
    </w:p>
    <w:p w:rsidR="00147A35" w:rsidRPr="000F420B" w:rsidRDefault="00D53603" w:rsidP="000F420B">
      <w:pPr>
        <w:spacing w:line="240" w:lineRule="auto"/>
        <w:ind w:left="5672"/>
        <w:rPr>
          <w:szCs w:val="24"/>
        </w:rPr>
      </w:pPr>
      <w:r w:rsidRPr="000F420B">
        <w:rPr>
          <w:szCs w:val="24"/>
        </w:rPr>
        <w:t>Augustin Čović</w:t>
      </w:r>
    </w:p>
    <w:p w:rsidR="00147A35" w:rsidRPr="000F420B" w:rsidRDefault="00147A35" w:rsidP="00CF24EC">
      <w:pPr>
        <w:spacing w:line="240" w:lineRule="auto"/>
        <w:rPr>
          <w:rFonts w:ascii="Arial Narrow" w:hAnsi="Arial Narrow"/>
          <w:sz w:val="20"/>
          <w:szCs w:val="20"/>
        </w:rPr>
      </w:pPr>
    </w:p>
    <w:p w:rsidR="005274D0" w:rsidRPr="000F420B" w:rsidRDefault="005274D0" w:rsidP="00CF24EC">
      <w:pPr>
        <w:spacing w:line="240" w:lineRule="auto"/>
        <w:rPr>
          <w:rFonts w:ascii="Arial Narrow" w:hAnsi="Arial Narrow"/>
          <w:sz w:val="20"/>
          <w:szCs w:val="20"/>
        </w:rPr>
      </w:pPr>
    </w:p>
    <w:p w:rsidR="005274D0" w:rsidRPr="000F420B" w:rsidRDefault="005274D0" w:rsidP="00CF24EC">
      <w:pPr>
        <w:spacing w:line="240" w:lineRule="auto"/>
        <w:rPr>
          <w:rFonts w:ascii="Arial Narrow" w:hAnsi="Arial Narrow"/>
          <w:sz w:val="20"/>
          <w:szCs w:val="20"/>
        </w:rPr>
      </w:pPr>
    </w:p>
    <w:p w:rsidR="005274D0" w:rsidRPr="000F420B" w:rsidRDefault="005274D0" w:rsidP="00CF24EC">
      <w:pPr>
        <w:spacing w:line="240" w:lineRule="auto"/>
        <w:rPr>
          <w:rFonts w:ascii="Arial Narrow" w:hAnsi="Arial Narrow"/>
          <w:sz w:val="20"/>
          <w:szCs w:val="20"/>
        </w:rPr>
      </w:pPr>
    </w:p>
    <w:p w:rsidR="005274D0" w:rsidRPr="000F420B" w:rsidRDefault="005274D0" w:rsidP="00CF24EC">
      <w:pPr>
        <w:spacing w:line="240" w:lineRule="auto"/>
        <w:rPr>
          <w:rFonts w:ascii="Arial Narrow" w:hAnsi="Arial Narrow"/>
          <w:sz w:val="20"/>
          <w:szCs w:val="20"/>
        </w:rPr>
      </w:pPr>
    </w:p>
    <w:p w:rsidR="005274D0" w:rsidRPr="00C12DB7" w:rsidRDefault="005274D0" w:rsidP="00CF24EC">
      <w:pPr>
        <w:spacing w:line="240" w:lineRule="auto"/>
        <w:rPr>
          <w:szCs w:val="24"/>
        </w:rPr>
      </w:pPr>
    </w:p>
    <w:p w:rsidR="005274D0" w:rsidRDefault="005274D0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7C545F" w:rsidRDefault="007C545F" w:rsidP="00CF24EC">
      <w:pPr>
        <w:spacing w:line="240" w:lineRule="auto"/>
        <w:rPr>
          <w:szCs w:val="24"/>
        </w:rPr>
      </w:pPr>
    </w:p>
    <w:p w:rsidR="00496CB0" w:rsidRDefault="00496CB0" w:rsidP="00CF24EC">
      <w:pPr>
        <w:spacing w:line="240" w:lineRule="auto"/>
        <w:rPr>
          <w:szCs w:val="24"/>
        </w:rPr>
      </w:pPr>
    </w:p>
    <w:p w:rsidR="00496CB0" w:rsidRDefault="00496CB0" w:rsidP="00CF24EC">
      <w:pPr>
        <w:spacing w:line="240" w:lineRule="auto"/>
        <w:rPr>
          <w:szCs w:val="24"/>
        </w:rPr>
      </w:pPr>
    </w:p>
    <w:p w:rsidR="007C545F" w:rsidRPr="00C12DB7" w:rsidRDefault="007C545F" w:rsidP="00CF24EC">
      <w:pPr>
        <w:spacing w:line="240" w:lineRule="auto"/>
        <w:rPr>
          <w:szCs w:val="24"/>
        </w:rPr>
      </w:pPr>
    </w:p>
    <w:p w:rsidR="00147A35" w:rsidRPr="007C545F" w:rsidRDefault="00147A35" w:rsidP="007C545F">
      <w:pPr>
        <w:spacing w:after="120" w:line="240" w:lineRule="auto"/>
        <w:ind w:left="-993"/>
        <w:rPr>
          <w:b/>
          <w:szCs w:val="24"/>
        </w:rPr>
      </w:pPr>
      <w:r w:rsidRPr="00C12DB7">
        <w:rPr>
          <w:b/>
          <w:szCs w:val="24"/>
        </w:rPr>
        <w:t>Tablica 1</w:t>
      </w:r>
      <w:r w:rsidR="00CF24EC">
        <w:rPr>
          <w:b/>
          <w:szCs w:val="24"/>
        </w:rPr>
        <w:t>:</w:t>
      </w:r>
      <w:r w:rsidR="00D253B9" w:rsidRPr="00C12DB7">
        <w:rPr>
          <w:b/>
          <w:szCs w:val="24"/>
        </w:rPr>
        <w:t xml:space="preserve"> </w:t>
      </w:r>
      <w:r w:rsidR="00D253B9" w:rsidRPr="00C12DB7">
        <w:rPr>
          <w:rFonts w:eastAsia="Times New Roman"/>
          <w:b/>
          <w:szCs w:val="24"/>
          <w:lang w:eastAsia="hr-HR"/>
        </w:rPr>
        <w:t>rok od 25 godina</w:t>
      </w:r>
    </w:p>
    <w:tbl>
      <w:tblPr>
        <w:tblW w:w="10952" w:type="dxa"/>
        <w:tblInd w:w="-1099" w:type="dxa"/>
        <w:tblLayout w:type="fixed"/>
        <w:tblLook w:val="04A0" w:firstRow="1" w:lastRow="0" w:firstColumn="1" w:lastColumn="0" w:noHBand="0" w:noVBand="1"/>
      </w:tblPr>
      <w:tblGrid>
        <w:gridCol w:w="664"/>
        <w:gridCol w:w="1068"/>
        <w:gridCol w:w="591"/>
        <w:gridCol w:w="1147"/>
        <w:gridCol w:w="1169"/>
        <w:gridCol w:w="737"/>
        <w:gridCol w:w="992"/>
        <w:gridCol w:w="992"/>
        <w:gridCol w:w="1201"/>
        <w:gridCol w:w="1339"/>
        <w:gridCol w:w="1052"/>
      </w:tblGrid>
      <w:tr w:rsidR="007C545F" w:rsidRPr="003D0756" w:rsidTr="00AE0602">
        <w:trPr>
          <w:trHeight w:val="1484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7C545F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R.</w:t>
            </w:r>
            <w:r w:rsidR="007C545F"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br</w:t>
            </w: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Naziv katastarskeopćine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PTC. Br.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Broj katastarske čestice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Način uporabe katastarske čestice (katastarska kultura)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7C545F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Površina(ha)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7C545F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Jedinična zakupnina(kn)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Početna zakupnina(kn)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Postotak uveć./umanj.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7C545F">
            <w:pPr>
              <w:spacing w:line="240" w:lineRule="auto"/>
              <w:ind w:right="204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Ukupna visina početne zakupnin</w:t>
            </w:r>
            <w:r w:rsidR="007C545F"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e</w:t>
            </w: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 xml:space="preserve"> (kn)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Napomena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61"/>
        </w:trPr>
        <w:tc>
          <w:tcPr>
            <w:tcW w:w="66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6*7</w:t>
            </w:r>
          </w:p>
        </w:tc>
        <w:tc>
          <w:tcPr>
            <w:tcW w:w="12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8+9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61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</w:tbl>
    <w:p w:rsidR="009F3107" w:rsidRPr="00C12DB7" w:rsidRDefault="009F3107" w:rsidP="00CF24EC">
      <w:pPr>
        <w:spacing w:line="240" w:lineRule="auto"/>
        <w:rPr>
          <w:szCs w:val="24"/>
        </w:rPr>
      </w:pP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sz w:val="16"/>
          <w:szCs w:val="16"/>
        </w:rPr>
        <w:t>Sveukupna površina u natječaju u ha:</w:t>
      </w: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sz w:val="16"/>
          <w:szCs w:val="16"/>
        </w:rPr>
        <w:t>Sveukupna početna zakupnina u natječaju u kn:</w:t>
      </w: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</w:p>
    <w:p w:rsidR="009F3107" w:rsidRPr="003D0756" w:rsidRDefault="009F3107" w:rsidP="007C545F">
      <w:pPr>
        <w:spacing w:line="240" w:lineRule="auto"/>
        <w:ind w:left="-993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b/>
          <w:sz w:val="16"/>
          <w:szCs w:val="16"/>
        </w:rPr>
        <w:t>Tablica 2</w:t>
      </w:r>
      <w:r w:rsidR="007C545F" w:rsidRPr="003D0756">
        <w:rPr>
          <w:rFonts w:ascii="Arial Narrow" w:hAnsi="Arial Narrow"/>
          <w:b/>
          <w:sz w:val="16"/>
          <w:szCs w:val="16"/>
        </w:rPr>
        <w:t>:</w:t>
      </w:r>
      <w:r w:rsidR="00D253B9" w:rsidRPr="003D0756">
        <w:rPr>
          <w:rFonts w:ascii="Arial Narrow" w:hAnsi="Arial Narrow"/>
          <w:b/>
          <w:sz w:val="16"/>
          <w:szCs w:val="16"/>
        </w:rPr>
        <w:t xml:space="preserve"> </w:t>
      </w:r>
      <w:r w:rsidR="00D253B9" w:rsidRPr="003D0756">
        <w:rPr>
          <w:rFonts w:ascii="Arial Narrow" w:eastAsia="Times New Roman" w:hAnsi="Arial Narrow"/>
          <w:b/>
          <w:sz w:val="16"/>
          <w:szCs w:val="16"/>
          <w:lang w:eastAsia="hr-HR"/>
        </w:rPr>
        <w:t>rok od 5 godina</w:t>
      </w:r>
    </w:p>
    <w:tbl>
      <w:tblPr>
        <w:tblW w:w="10888" w:type="dxa"/>
        <w:tblInd w:w="-1099" w:type="dxa"/>
        <w:tblLook w:val="04A0" w:firstRow="1" w:lastRow="0" w:firstColumn="1" w:lastColumn="0" w:noHBand="0" w:noVBand="1"/>
      </w:tblPr>
      <w:tblGrid>
        <w:gridCol w:w="693"/>
        <w:gridCol w:w="1051"/>
        <w:gridCol w:w="617"/>
        <w:gridCol w:w="1051"/>
        <w:gridCol w:w="1112"/>
        <w:gridCol w:w="876"/>
        <w:gridCol w:w="1297"/>
        <w:gridCol w:w="989"/>
        <w:gridCol w:w="1183"/>
        <w:gridCol w:w="989"/>
        <w:gridCol w:w="1030"/>
      </w:tblGrid>
      <w:tr w:rsidR="00AE0602" w:rsidRPr="003D0756" w:rsidTr="0038515B">
        <w:trPr>
          <w:trHeight w:val="99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R.BR.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Naziv katastarske općine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PTC. Br.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Broj katastarske čestice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Način uporabe katastarske čestice (katastarska kultura)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Površina    (ha)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Jedinična zakupnina(kn)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Početna zakupnina (kn)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Postotak uveć./umanj.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Ukupna visina početne zakupnine (kn)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Napomena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74"/>
        </w:trPr>
        <w:tc>
          <w:tcPr>
            <w:tcW w:w="69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6*7</w:t>
            </w:r>
          </w:p>
        </w:tc>
        <w:tc>
          <w:tcPr>
            <w:tcW w:w="11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8+9</w:t>
            </w:r>
          </w:p>
        </w:tc>
        <w:tc>
          <w:tcPr>
            <w:tcW w:w="10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7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22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</w:tbl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sz w:val="16"/>
          <w:szCs w:val="16"/>
        </w:rPr>
        <w:t>Sveukupna površina u natječaju u ha:</w:t>
      </w: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sz w:val="16"/>
          <w:szCs w:val="16"/>
        </w:rPr>
        <w:t>Sveukupna početna zakupnina u natječaju u kn:</w:t>
      </w:r>
    </w:p>
    <w:sectPr w:rsidR="009F3107" w:rsidRPr="003D0756" w:rsidSect="00CF24E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BF" w:rsidRDefault="00C45BBF" w:rsidP="007C545F">
      <w:pPr>
        <w:spacing w:line="240" w:lineRule="auto"/>
      </w:pPr>
      <w:r>
        <w:separator/>
      </w:r>
    </w:p>
  </w:endnote>
  <w:endnote w:type="continuationSeparator" w:id="0">
    <w:p w:rsidR="00C45BBF" w:rsidRDefault="00C45BBF" w:rsidP="007C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BF" w:rsidRDefault="00C45BBF" w:rsidP="007C545F">
      <w:pPr>
        <w:spacing w:line="240" w:lineRule="auto"/>
      </w:pPr>
      <w:r>
        <w:separator/>
      </w:r>
    </w:p>
  </w:footnote>
  <w:footnote w:type="continuationSeparator" w:id="0">
    <w:p w:rsidR="00C45BBF" w:rsidRDefault="00C45BBF" w:rsidP="007C54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F2"/>
    <w:rsid w:val="00043714"/>
    <w:rsid w:val="00047E3C"/>
    <w:rsid w:val="0005013C"/>
    <w:rsid w:val="00062108"/>
    <w:rsid w:val="00077D52"/>
    <w:rsid w:val="000A12F4"/>
    <w:rsid w:val="000B6BF2"/>
    <w:rsid w:val="000E5973"/>
    <w:rsid w:val="000F420B"/>
    <w:rsid w:val="00106C78"/>
    <w:rsid w:val="00147A35"/>
    <w:rsid w:val="00152449"/>
    <w:rsid w:val="00170431"/>
    <w:rsid w:val="00173C81"/>
    <w:rsid w:val="00280C11"/>
    <w:rsid w:val="002A1D91"/>
    <w:rsid w:val="00305833"/>
    <w:rsid w:val="00325A1C"/>
    <w:rsid w:val="00326CD7"/>
    <w:rsid w:val="0038515B"/>
    <w:rsid w:val="003C3452"/>
    <w:rsid w:val="003D0756"/>
    <w:rsid w:val="003E72FB"/>
    <w:rsid w:val="00434F96"/>
    <w:rsid w:val="00443F96"/>
    <w:rsid w:val="0045079F"/>
    <w:rsid w:val="0048160E"/>
    <w:rsid w:val="00496CB0"/>
    <w:rsid w:val="004B7230"/>
    <w:rsid w:val="004D18F4"/>
    <w:rsid w:val="005274D0"/>
    <w:rsid w:val="005920AC"/>
    <w:rsid w:val="00632C5D"/>
    <w:rsid w:val="006B35B7"/>
    <w:rsid w:val="006B5AE5"/>
    <w:rsid w:val="006D4715"/>
    <w:rsid w:val="006E5056"/>
    <w:rsid w:val="006E653E"/>
    <w:rsid w:val="006E7EBD"/>
    <w:rsid w:val="006F1254"/>
    <w:rsid w:val="006F6502"/>
    <w:rsid w:val="007132CC"/>
    <w:rsid w:val="0071584A"/>
    <w:rsid w:val="007165AA"/>
    <w:rsid w:val="007C545F"/>
    <w:rsid w:val="00845496"/>
    <w:rsid w:val="00855F22"/>
    <w:rsid w:val="0088440B"/>
    <w:rsid w:val="008A6148"/>
    <w:rsid w:val="00932BF2"/>
    <w:rsid w:val="009429D6"/>
    <w:rsid w:val="009878DB"/>
    <w:rsid w:val="009E5CAA"/>
    <w:rsid w:val="009F14B5"/>
    <w:rsid w:val="009F3107"/>
    <w:rsid w:val="00A338C7"/>
    <w:rsid w:val="00A5249F"/>
    <w:rsid w:val="00A54D57"/>
    <w:rsid w:val="00AC59F0"/>
    <w:rsid w:val="00AE0602"/>
    <w:rsid w:val="00AE5EAA"/>
    <w:rsid w:val="00B00180"/>
    <w:rsid w:val="00BC293C"/>
    <w:rsid w:val="00BF0570"/>
    <w:rsid w:val="00BF0EC5"/>
    <w:rsid w:val="00BF4010"/>
    <w:rsid w:val="00C12DB7"/>
    <w:rsid w:val="00C34018"/>
    <w:rsid w:val="00C45BBF"/>
    <w:rsid w:val="00C75604"/>
    <w:rsid w:val="00C90408"/>
    <w:rsid w:val="00CA2A4D"/>
    <w:rsid w:val="00CF24EC"/>
    <w:rsid w:val="00D253B9"/>
    <w:rsid w:val="00D53603"/>
    <w:rsid w:val="00D576FF"/>
    <w:rsid w:val="00E06E8A"/>
    <w:rsid w:val="00E26C82"/>
    <w:rsid w:val="00E42840"/>
    <w:rsid w:val="00E54A30"/>
    <w:rsid w:val="00E56054"/>
    <w:rsid w:val="00E82625"/>
    <w:rsid w:val="00ED6533"/>
    <w:rsid w:val="00F41874"/>
    <w:rsid w:val="00F927BC"/>
    <w:rsid w:val="00F96042"/>
    <w:rsid w:val="00FC5AC1"/>
    <w:rsid w:val="00FF1586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840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Tijeloteksta">
    <w:name w:val="Body Text"/>
    <w:basedOn w:val="Normal"/>
    <w:link w:val="TijelotekstaChar"/>
    <w:uiPriority w:val="1"/>
    <w:qFormat/>
    <w:rsid w:val="00434F96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3"/>
      <w:szCs w:val="23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4F96"/>
    <w:rPr>
      <w:rFonts w:ascii="Times New Roman" w:eastAsia="Times New Roman" w:hAnsi="Times New Roman" w:cs="Times New Roman"/>
      <w:sz w:val="23"/>
      <w:szCs w:val="23"/>
      <w:lang w:eastAsia="hr-HR" w:bidi="hr-HR"/>
    </w:rPr>
  </w:style>
  <w:style w:type="paragraph" w:styleId="Bezproreda">
    <w:name w:val="No Spacing"/>
    <w:uiPriority w:val="1"/>
    <w:qFormat/>
    <w:rsid w:val="00434F9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Josip Kastmilr</cp:lastModifiedBy>
  <cp:revision>2</cp:revision>
  <dcterms:created xsi:type="dcterms:W3CDTF">2022-08-03T13:36:00Z</dcterms:created>
  <dcterms:modified xsi:type="dcterms:W3CDTF">2022-08-03T13:36:00Z</dcterms:modified>
</cp:coreProperties>
</file>