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277" w:rsidRPr="009C45E8" w:rsidRDefault="00732277" w:rsidP="009C45E8">
      <w:pPr>
        <w:spacing w:after="100" w:afterAutospacing="1"/>
        <w:jc w:val="both"/>
        <w:rPr>
          <w:szCs w:val="24"/>
        </w:rPr>
      </w:pPr>
      <w:r w:rsidRPr="009C45E8">
        <w:rPr>
          <w:szCs w:val="24"/>
        </w:rPr>
        <w:t>Na temelju članka 31. stavka 5</w:t>
      </w:r>
      <w:r w:rsidR="009C45E8">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sidR="009C45E8">
        <w:rPr>
          <w:rFonts w:eastAsia="Times New Roman"/>
          <w:szCs w:val="24"/>
          <w:lang w:eastAsia="hr-HR"/>
        </w:rPr>
        <w:t>20</w:t>
      </w:r>
      <w:r w:rsidRPr="009C45E8">
        <w:rPr>
          <w:rFonts w:eastAsia="Times New Roman"/>
          <w:szCs w:val="24"/>
          <w:lang w:eastAsia="hr-HR"/>
        </w:rPr>
        <w:t>18</w:t>
      </w:r>
      <w:r w:rsidR="009C45E8">
        <w:rPr>
          <w:rFonts w:eastAsia="Times New Roman"/>
          <w:szCs w:val="24"/>
          <w:lang w:eastAsia="hr-HR"/>
        </w:rPr>
        <w:t xml:space="preserve">, </w:t>
      </w:r>
      <w:r w:rsidRPr="009C45E8">
        <w:rPr>
          <w:rFonts w:eastAsia="Times New Roman"/>
          <w:szCs w:val="24"/>
          <w:lang w:eastAsia="hr-HR"/>
        </w:rPr>
        <w:t>115/</w:t>
      </w:r>
      <w:r w:rsidR="009C45E8">
        <w:rPr>
          <w:rFonts w:eastAsia="Times New Roman"/>
          <w:szCs w:val="24"/>
          <w:lang w:eastAsia="hr-HR"/>
        </w:rPr>
        <w:t>20</w:t>
      </w:r>
      <w:r w:rsidRPr="009C45E8">
        <w:rPr>
          <w:rFonts w:eastAsia="Times New Roman"/>
          <w:szCs w:val="24"/>
          <w:lang w:eastAsia="hr-HR"/>
        </w:rPr>
        <w:t>18</w:t>
      </w:r>
      <w:r w:rsidR="00162523">
        <w:rPr>
          <w:rFonts w:eastAsia="Times New Roman"/>
          <w:szCs w:val="24"/>
          <w:lang w:eastAsia="hr-HR"/>
        </w:rPr>
        <w:t xml:space="preserve">, </w:t>
      </w:r>
      <w:r w:rsidR="009C45E8">
        <w:rPr>
          <w:rFonts w:eastAsia="Times New Roman"/>
          <w:szCs w:val="24"/>
          <w:lang w:eastAsia="hr-HR"/>
        </w:rPr>
        <w:t>98/2019</w:t>
      </w:r>
      <w:r w:rsidR="00162523">
        <w:rPr>
          <w:rFonts w:eastAsia="Times New Roman"/>
          <w:szCs w:val="24"/>
          <w:lang w:eastAsia="hr-HR"/>
        </w:rPr>
        <w:t xml:space="preserve"> i 57/22</w:t>
      </w:r>
      <w:r w:rsidRPr="009C45E8">
        <w:rPr>
          <w:rFonts w:eastAsia="Times New Roman"/>
          <w:szCs w:val="24"/>
          <w:lang w:eastAsia="hr-HR"/>
        </w:rPr>
        <w:t xml:space="preserve">) </w:t>
      </w:r>
      <w:r w:rsidRPr="009C45E8">
        <w:rPr>
          <w:szCs w:val="24"/>
        </w:rPr>
        <w:t>i Odluke o raspisivanju javnog natječaja za zakup poljoprivrednog zemljišta u vlasništvu Republike Hrvatske na području Grada/Općine</w:t>
      </w:r>
      <w:r w:rsidR="009C45E8">
        <w:rPr>
          <w:szCs w:val="24"/>
        </w:rPr>
        <w:t>____</w:t>
      </w:r>
      <w:r w:rsidRPr="009C45E8">
        <w:rPr>
          <w:szCs w:val="24"/>
        </w:rPr>
        <w:t xml:space="preserve">, KLASA:, </w:t>
      </w:r>
      <w:r w:rsidR="009C45E8">
        <w:rPr>
          <w:szCs w:val="24"/>
        </w:rPr>
        <w:t>___</w:t>
      </w:r>
      <w:r w:rsidRPr="009C45E8">
        <w:rPr>
          <w:szCs w:val="24"/>
        </w:rPr>
        <w:t xml:space="preserve">URBROJ: </w:t>
      </w:r>
      <w:r w:rsidR="009C45E8">
        <w:rPr>
          <w:szCs w:val="24"/>
        </w:rPr>
        <w:t>___</w:t>
      </w:r>
      <w:r w:rsidRPr="009C45E8">
        <w:rPr>
          <w:szCs w:val="24"/>
        </w:rPr>
        <w:t xml:space="preserve">od ________, </w:t>
      </w:r>
      <w:r w:rsidR="00162523">
        <w:rPr>
          <w:szCs w:val="24"/>
        </w:rPr>
        <w:t xml:space="preserve">koju je donijelo </w:t>
      </w:r>
      <w:r w:rsidRPr="009C45E8">
        <w:rPr>
          <w:szCs w:val="24"/>
        </w:rPr>
        <w:t xml:space="preserve">Gradsko/Općinsko vijeće Grada/Općine </w:t>
      </w:r>
      <w:r w:rsidR="009C45E8">
        <w:rPr>
          <w:szCs w:val="24"/>
        </w:rPr>
        <w:t xml:space="preserve">____na </w:t>
      </w:r>
      <w:r w:rsidRPr="009C45E8">
        <w:rPr>
          <w:szCs w:val="24"/>
        </w:rPr>
        <w:t>____ sjednici održanoj ________godine</w:t>
      </w:r>
      <w:r w:rsidR="00162523">
        <w:rPr>
          <w:szCs w:val="24"/>
        </w:rPr>
        <w:t>, Grad/Općina</w:t>
      </w:r>
      <w:r w:rsidRPr="009C45E8">
        <w:rPr>
          <w:szCs w:val="24"/>
        </w:rPr>
        <w:t xml:space="preserve"> objavljuje</w:t>
      </w:r>
    </w:p>
    <w:p w:rsidR="00732277" w:rsidRPr="009C45E8" w:rsidRDefault="009C45E8" w:rsidP="009C45E8">
      <w:pPr>
        <w:spacing w:after="100" w:afterAutospacing="1"/>
        <w:jc w:val="center"/>
        <w:rPr>
          <w:rFonts w:eastAsia="Times New Roman"/>
          <w:szCs w:val="24"/>
          <w:lang w:eastAsia="hr-HR"/>
        </w:rPr>
      </w:pPr>
      <w:r>
        <w:rPr>
          <w:rFonts w:eastAsia="Times New Roman"/>
          <w:b/>
          <w:bCs/>
          <w:szCs w:val="24"/>
          <w:lang w:eastAsia="hr-HR"/>
        </w:rPr>
        <w:t xml:space="preserve">J A V N I </w:t>
      </w:r>
      <w:r w:rsidR="00732277" w:rsidRPr="009C45E8">
        <w:rPr>
          <w:rFonts w:eastAsia="Times New Roman"/>
          <w:b/>
          <w:bCs/>
          <w:szCs w:val="24"/>
          <w:lang w:eastAsia="hr-HR"/>
        </w:rPr>
        <w:t>N A T J E Č A J</w:t>
      </w:r>
    </w:p>
    <w:p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sidR="009C45E8">
        <w:rPr>
          <w:rFonts w:eastAsia="Times New Roman"/>
          <w:b/>
          <w:bCs/>
          <w:szCs w:val="24"/>
          <w:lang w:eastAsia="hr-HR"/>
        </w:rPr>
        <w:t xml:space="preserve"> </w:t>
      </w:r>
      <w:r w:rsidRPr="009C45E8">
        <w:rPr>
          <w:rFonts w:eastAsia="Times New Roman"/>
          <w:b/>
          <w:bCs/>
          <w:szCs w:val="24"/>
          <w:lang w:eastAsia="hr-HR"/>
        </w:rPr>
        <w:t xml:space="preserve">Grada/Općine </w:t>
      </w:r>
      <w:r w:rsidR="009C45E8">
        <w:rPr>
          <w:rFonts w:eastAsia="Times New Roman"/>
          <w:b/>
          <w:bCs/>
          <w:szCs w:val="24"/>
          <w:lang w:eastAsia="hr-HR"/>
        </w:rPr>
        <w:t>____</w:t>
      </w:r>
    </w:p>
    <w:p w:rsidR="009C45E8" w:rsidRPr="009C45E8" w:rsidRDefault="009C45E8" w:rsidP="009C45E8">
      <w:pPr>
        <w:spacing w:after="0"/>
        <w:jc w:val="both"/>
        <w:rPr>
          <w:rFonts w:eastAsia="Times New Roman"/>
          <w:bCs/>
          <w:szCs w:val="24"/>
          <w:lang w:eastAsia="hr-HR"/>
        </w:rPr>
      </w:pPr>
    </w:p>
    <w:p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rsidR="009C45E8" w:rsidRPr="009C45E8" w:rsidRDefault="009C45E8" w:rsidP="009C45E8">
      <w:pPr>
        <w:spacing w:after="0"/>
        <w:jc w:val="both"/>
        <w:rPr>
          <w:rFonts w:eastAsia="Times New Roman"/>
          <w:bCs/>
          <w:szCs w:val="24"/>
          <w:lang w:eastAsia="hr-HR"/>
        </w:rPr>
      </w:pPr>
    </w:p>
    <w:p w:rsidR="00732277" w:rsidRPr="009C45E8" w:rsidRDefault="00732277" w:rsidP="009C45E8">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Predmet javnog natječaja je zakup poljoprivrednog zemljišta u vlasništvu Republike Hrvatske na području Grada/Općine</w:t>
      </w:r>
      <w:r w:rsidR="009C45E8">
        <w:rPr>
          <w:rFonts w:ascii="Times New Roman" w:hAnsi="Times New Roman"/>
          <w:sz w:val="24"/>
          <w:szCs w:val="24"/>
          <w:lang w:eastAsia="hr-HR"/>
        </w:rPr>
        <w:t>____</w:t>
      </w:r>
      <w:r w:rsidRPr="009C45E8">
        <w:rPr>
          <w:rFonts w:ascii="Times New Roman" w:hAnsi="Times New Roman"/>
          <w:sz w:val="24"/>
          <w:szCs w:val="24"/>
          <w:lang w:eastAsia="hr-HR"/>
        </w:rPr>
        <w:t>, na području katastarsk</w:t>
      </w:r>
      <w:r w:rsidR="009C45E8">
        <w:rPr>
          <w:rFonts w:ascii="Times New Roman" w:hAnsi="Times New Roman"/>
          <w:sz w:val="24"/>
          <w:szCs w:val="24"/>
          <w:lang w:eastAsia="hr-HR"/>
        </w:rPr>
        <w:t>e/</w:t>
      </w:r>
      <w:r w:rsidRPr="009C45E8">
        <w:rPr>
          <w:rFonts w:ascii="Times New Roman" w:hAnsi="Times New Roman"/>
          <w:sz w:val="24"/>
          <w:szCs w:val="24"/>
          <w:lang w:eastAsia="hr-HR"/>
        </w:rPr>
        <w:t>ih općin</w:t>
      </w:r>
      <w:r w:rsidR="009C45E8">
        <w:rPr>
          <w:rFonts w:ascii="Times New Roman" w:hAnsi="Times New Roman"/>
          <w:sz w:val="24"/>
          <w:szCs w:val="24"/>
          <w:lang w:eastAsia="hr-HR"/>
        </w:rPr>
        <w:t>e/</w:t>
      </w:r>
      <w:r w:rsidRPr="009C45E8">
        <w:rPr>
          <w:rFonts w:ascii="Times New Roman" w:hAnsi="Times New Roman"/>
          <w:sz w:val="24"/>
          <w:szCs w:val="24"/>
          <w:lang w:eastAsia="hr-HR"/>
        </w:rPr>
        <w:t xml:space="preserve">a </w:t>
      </w:r>
      <w:r w:rsidR="009C45E8">
        <w:rPr>
          <w:rFonts w:ascii="Times New Roman" w:eastAsia="Times New Roman" w:hAnsi="Times New Roman"/>
          <w:sz w:val="24"/>
          <w:szCs w:val="24"/>
          <w:lang w:eastAsia="hr-HR"/>
        </w:rPr>
        <w:t>____</w:t>
      </w:r>
      <w:r w:rsidRPr="009C45E8">
        <w:rPr>
          <w:rFonts w:ascii="Times New Roman" w:hAnsi="Times New Roman"/>
          <w:sz w:val="24"/>
          <w:szCs w:val="24"/>
          <w:lang w:eastAsia="hr-HR"/>
        </w:rPr>
        <w:t xml:space="preserve">, koje je Programom raspolaganja poljoprivrednim zemljištem u vlasništvu Republike Hrvatske za Grad/Općinu </w:t>
      </w:r>
      <w:r w:rsidR="009C45E8">
        <w:rPr>
          <w:rFonts w:ascii="Times New Roman" w:hAnsi="Times New Roman"/>
          <w:sz w:val="24"/>
          <w:szCs w:val="24"/>
          <w:lang w:eastAsia="hr-HR"/>
        </w:rPr>
        <w:t>_____</w:t>
      </w:r>
      <w:r w:rsidRPr="009C45E8">
        <w:rPr>
          <w:rFonts w:ascii="Times New Roman" w:hAnsi="Times New Roman"/>
          <w:sz w:val="24"/>
          <w:szCs w:val="24"/>
          <w:lang w:eastAsia="hr-HR"/>
        </w:rPr>
        <w:t xml:space="preserve">predviđeno za zakup i/ili povrat i/ili ostale namjene. </w:t>
      </w:r>
    </w:p>
    <w:p w:rsidR="009C45E8" w:rsidRDefault="00732277" w:rsidP="009C45E8">
      <w:pPr>
        <w:pStyle w:val="t-9-8"/>
        <w:spacing w:before="0" w:beforeAutospacing="0" w:after="120" w:afterAutospacing="0"/>
        <w:jc w:val="both"/>
      </w:pPr>
      <w:r w:rsidRPr="009C45E8">
        <w:t>Površine zemljišta koje su Programom raspolaganja poljoprivrednim zemljištem u vlasništvu Republike Hrvatske za Grad/Općinu</w:t>
      </w:r>
      <w:r w:rsidR="009C45E8">
        <w:t>____</w:t>
      </w:r>
      <w:r w:rsidRPr="009C45E8">
        <w:t xml:space="preserve"> predviđene za povrat i ostale namjene</w:t>
      </w:r>
      <w:r w:rsidR="00162523">
        <w:t xml:space="preserve"> </w:t>
      </w:r>
      <w:r w:rsidR="00162523" w:rsidRPr="00162523">
        <w:rPr>
          <w:rFonts w:eastAsia="MetaSerifPro-Book"/>
        </w:rPr>
        <w:t xml:space="preserve">kao i poljoprivredno zemljište u </w:t>
      </w:r>
      <w:proofErr w:type="spellStart"/>
      <w:r w:rsidR="00162523" w:rsidRPr="00162523">
        <w:rPr>
          <w:rFonts w:eastAsia="MetaSerifPro-Book"/>
        </w:rPr>
        <w:t>izvanknjižnom</w:t>
      </w:r>
      <w:proofErr w:type="spellEnd"/>
      <w:r w:rsidR="00162523" w:rsidRPr="00162523">
        <w:rPr>
          <w:rFonts w:eastAsia="MetaSerifPro-Book"/>
        </w:rPr>
        <w:t xml:space="preserve"> vlasništvu države</w:t>
      </w:r>
      <w:r w:rsidRPr="00162523">
        <w:t xml:space="preserve"> </w:t>
      </w:r>
      <w:r w:rsidRPr="009C45E8">
        <w:t>daju se u zakup javnim natječajem na rok do pet</w:t>
      </w:r>
      <w:r w:rsidR="009C45E8">
        <w:t xml:space="preserve"> (5)</w:t>
      </w:r>
      <w:r w:rsidRPr="009C45E8">
        <w:t xml:space="preserve"> godina, s mogućnošću produljenja, odnosno do pravomoćnosti rješenja o povratu sukladno posebnom propisu ili do privođenja toga zemljišta namje</w:t>
      </w:r>
      <w:r w:rsidR="009C45E8">
        <w:t>ni utvrđenoj prostornim planom.</w:t>
      </w:r>
    </w:p>
    <w:p w:rsidR="00732277" w:rsidRPr="009C45E8" w:rsidRDefault="00732277" w:rsidP="009C45E8">
      <w:pPr>
        <w:pStyle w:val="t-9-8"/>
        <w:spacing w:before="0" w:beforeAutospacing="0" w:after="120" w:afterAutospacing="0"/>
        <w:contextualSpacing/>
        <w:jc w:val="both"/>
      </w:pPr>
      <w:r w:rsidRPr="009C45E8">
        <w:t xml:space="preserve">Površine zemljišta koje su </w:t>
      </w:r>
      <w:r w:rsidR="009C45E8">
        <w:t>Programom r</w:t>
      </w:r>
      <w:r w:rsidRPr="009C45E8">
        <w:t>aspolaganja poljoprivrednim zemljištem u vlasništvu Republike Hrvatske za Grad/Općinu</w:t>
      </w:r>
      <w:r w:rsidR="009C45E8">
        <w:t>____</w:t>
      </w:r>
      <w:r w:rsidRPr="009C45E8">
        <w:t xml:space="preserve"> predviđene za zakup, daju se u zakup na rok od </w:t>
      </w:r>
      <w:r w:rsidR="009C45E8">
        <w:t>dvadeset i pet (</w:t>
      </w:r>
      <w:r w:rsidRPr="009C45E8">
        <w:t>25</w:t>
      </w:r>
      <w:r w:rsidR="009C45E8">
        <w:t>)</w:t>
      </w:r>
      <w:r w:rsidRPr="009C45E8">
        <w:t xml:space="preserve"> godina</w:t>
      </w:r>
      <w:r w:rsidR="00162523">
        <w:t xml:space="preserve"> za trajne nasade</w:t>
      </w:r>
      <w:r w:rsidRPr="009C45E8">
        <w:t xml:space="preserve"> s mogućnošću produljenja za isto razdoblje</w:t>
      </w:r>
      <w:r w:rsidR="00162523">
        <w:t>, odnosno na rok od petnaest (15) godina za ostale vrste proizvodnje</w:t>
      </w:r>
      <w:r w:rsidR="00162523" w:rsidRPr="00162523">
        <w:t xml:space="preserve"> </w:t>
      </w:r>
      <w:r w:rsidR="00162523" w:rsidRPr="009C45E8">
        <w:t>s mogućnošću produljenja za isto razdoblje</w:t>
      </w:r>
      <w:r w:rsidRPr="009C45E8">
        <w:t>.</w:t>
      </w:r>
    </w:p>
    <w:p w:rsidR="009C45E8" w:rsidRDefault="00732277" w:rsidP="009C45E8">
      <w:pPr>
        <w:tabs>
          <w:tab w:val="left" w:pos="709"/>
        </w:tabs>
        <w:spacing w:after="120"/>
        <w:jc w:val="both"/>
        <w:rPr>
          <w:szCs w:val="24"/>
        </w:rPr>
      </w:pPr>
      <w:r w:rsidRPr="009C45E8">
        <w:rPr>
          <w:rFonts w:eastAsia="Times New Roman"/>
          <w:bCs/>
          <w:szCs w:val="24"/>
          <w:lang w:eastAsia="hr-HR"/>
        </w:rPr>
        <w:t xml:space="preserve">Poljoprivredno zemljište </w:t>
      </w:r>
      <w:r w:rsidR="009C45E8">
        <w:rPr>
          <w:rFonts w:eastAsia="Times New Roman"/>
          <w:bCs/>
          <w:szCs w:val="24"/>
          <w:lang w:eastAsia="hr-HR"/>
        </w:rPr>
        <w:t xml:space="preserve">koje je predmet ovog Natječaja </w:t>
      </w:r>
      <w:r w:rsidRPr="009C45E8">
        <w:rPr>
          <w:rFonts w:eastAsia="Times New Roman"/>
          <w:bCs/>
          <w:szCs w:val="24"/>
          <w:lang w:eastAsia="hr-HR"/>
        </w:rPr>
        <w:t xml:space="preserve">s popisom katastarskih čestica/PTC s popisom čestica koje čine tu PTC, sa kulturama, površinama i početnim </w:t>
      </w:r>
      <w:r w:rsidR="001E5707" w:rsidRPr="009C45E8">
        <w:rPr>
          <w:rFonts w:eastAsia="Times New Roman"/>
          <w:bCs/>
          <w:szCs w:val="24"/>
          <w:lang w:eastAsia="hr-HR"/>
        </w:rPr>
        <w:t xml:space="preserve">zakupninama </w:t>
      </w:r>
      <w:r w:rsidR="00D53664" w:rsidRPr="009C45E8">
        <w:rPr>
          <w:rFonts w:eastAsia="Times New Roman"/>
          <w:bCs/>
          <w:szCs w:val="24"/>
          <w:lang w:eastAsia="hr-HR"/>
        </w:rPr>
        <w:t>nalaze se u Prilogu 1. ovog javnog natječaja</w:t>
      </w:r>
      <w:r w:rsidRPr="009C45E8">
        <w:rPr>
          <w:rFonts w:eastAsia="Times New Roman"/>
          <w:bCs/>
          <w:szCs w:val="24"/>
          <w:lang w:eastAsia="hr-HR"/>
        </w:rPr>
        <w:t xml:space="preserve">. </w:t>
      </w:r>
    </w:p>
    <w:p w:rsidR="009C45E8" w:rsidRPr="00863F41"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Katastarske čestice koje su predviđene za povrat imovine oduzete za vrijeme jugosla</w:t>
      </w:r>
      <w:r w:rsidR="00162523">
        <w:rPr>
          <w:rFonts w:eastAsia="Times New Roman"/>
          <w:szCs w:val="24"/>
          <w:lang w:eastAsia="hr-HR"/>
        </w:rPr>
        <w:t xml:space="preserve">venske komunističke vladavine, za ostale namjene </w:t>
      </w:r>
      <w:r w:rsidR="00162523" w:rsidRPr="00162523">
        <w:rPr>
          <w:rFonts w:eastAsia="MetaSerifPro-Book"/>
          <w:szCs w:val="24"/>
        </w:rPr>
        <w:t xml:space="preserve">i </w:t>
      </w:r>
      <w:r w:rsidR="00162523">
        <w:rPr>
          <w:rFonts w:eastAsia="MetaSerifPro-Book"/>
          <w:szCs w:val="24"/>
        </w:rPr>
        <w:t xml:space="preserve">za </w:t>
      </w:r>
      <w:r w:rsidR="00162523" w:rsidRPr="00162523">
        <w:rPr>
          <w:rFonts w:eastAsia="MetaSerifPro-Book"/>
          <w:szCs w:val="24"/>
        </w:rPr>
        <w:t xml:space="preserve">poljoprivredno zemljište u </w:t>
      </w:r>
      <w:proofErr w:type="spellStart"/>
      <w:r w:rsidR="00162523" w:rsidRPr="00162523">
        <w:rPr>
          <w:rFonts w:eastAsia="MetaSerifPro-Book"/>
          <w:szCs w:val="24"/>
        </w:rPr>
        <w:t>izvanknjižnom</w:t>
      </w:r>
      <w:proofErr w:type="spellEnd"/>
      <w:r w:rsidR="00162523" w:rsidRPr="00162523">
        <w:rPr>
          <w:rFonts w:eastAsia="MetaSerifPro-Book"/>
          <w:szCs w:val="24"/>
        </w:rPr>
        <w:t xml:space="preserve"> vlasništvu</w:t>
      </w:r>
      <w:r w:rsidRPr="009C45E8">
        <w:rPr>
          <w:rFonts w:eastAsia="Times New Roman"/>
          <w:szCs w:val="24"/>
          <w:lang w:eastAsia="hr-HR"/>
        </w:rPr>
        <w:t xml:space="preserve"> označene su u rubrici Napomena.</w:t>
      </w:r>
    </w:p>
    <w:p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rsidR="009C45E8" w:rsidRPr="009C45E8" w:rsidRDefault="009C45E8" w:rsidP="009C45E8">
      <w:pPr>
        <w:spacing w:after="0"/>
        <w:jc w:val="both"/>
        <w:rPr>
          <w:rFonts w:eastAsia="Times New Roman"/>
          <w:bCs/>
          <w:szCs w:val="24"/>
          <w:lang w:eastAsia="hr-HR"/>
        </w:rPr>
      </w:pPr>
    </w:p>
    <w:p w:rsidR="00732277" w:rsidRDefault="00732277" w:rsidP="009C45E8">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rsidR="00162523" w:rsidRDefault="00162523" w:rsidP="009C45E8">
      <w:pPr>
        <w:spacing w:after="120"/>
        <w:jc w:val="both"/>
        <w:rPr>
          <w:szCs w:val="24"/>
        </w:rPr>
      </w:pPr>
    </w:p>
    <w:p w:rsidR="00162523" w:rsidRDefault="00162523" w:rsidP="009C45E8">
      <w:pPr>
        <w:spacing w:after="120"/>
        <w:jc w:val="both"/>
        <w:rPr>
          <w:szCs w:val="24"/>
        </w:rPr>
      </w:pPr>
    </w:p>
    <w:p w:rsidR="00162523" w:rsidRPr="009C45E8" w:rsidRDefault="00162523" w:rsidP="009C45E8">
      <w:pPr>
        <w:spacing w:after="120"/>
        <w:jc w:val="both"/>
        <w:rPr>
          <w:szCs w:val="24"/>
        </w:rPr>
      </w:pPr>
    </w:p>
    <w:p w:rsidR="00162523" w:rsidRDefault="00162523" w:rsidP="009C45E8">
      <w:pPr>
        <w:spacing w:after="120"/>
        <w:jc w:val="both"/>
        <w:rPr>
          <w:szCs w:val="24"/>
        </w:rPr>
      </w:pPr>
    </w:p>
    <w:p w:rsidR="00162523" w:rsidRPr="009C45E8" w:rsidRDefault="00162523" w:rsidP="00162523">
      <w:pPr>
        <w:spacing w:after="120"/>
        <w:jc w:val="both"/>
        <w:rPr>
          <w:szCs w:val="24"/>
        </w:rPr>
      </w:pPr>
      <w:r w:rsidRPr="00162523">
        <w:rPr>
          <w:szCs w:val="24"/>
        </w:rPr>
        <w:lastRenderedPageBreak/>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neovlašteno raspolagala ili ne održava </w:t>
      </w:r>
      <w:r>
        <w:rPr>
          <w:szCs w:val="24"/>
        </w:rPr>
        <w:t xml:space="preserve">poljoprivredno zemljište u svom </w:t>
      </w:r>
      <w:r w:rsidRPr="00162523">
        <w:rPr>
          <w:szCs w:val="24"/>
        </w:rPr>
        <w:t>vlasništvu pogodnim za poljoprivrednu proizvodnju.</w:t>
      </w:r>
    </w:p>
    <w:p w:rsidR="00732277" w:rsidRPr="009C45E8" w:rsidRDefault="00732277" w:rsidP="009C45E8">
      <w:pPr>
        <w:spacing w:after="120"/>
        <w:jc w:val="both"/>
        <w:rPr>
          <w:szCs w:val="24"/>
        </w:rPr>
      </w:pPr>
      <w:r w:rsidRPr="009C45E8">
        <w:rPr>
          <w:szCs w:val="24"/>
        </w:rPr>
        <w:t>Zajednička ponuda ponuditelja na natječaju za zakup smatra se nevažećom.</w:t>
      </w:r>
    </w:p>
    <w:p w:rsidR="009C45E8" w:rsidRPr="009C45E8" w:rsidRDefault="00732277" w:rsidP="009C45E8">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rsidR="009C45E8" w:rsidRPr="00863F41" w:rsidRDefault="00732277" w:rsidP="00863F41">
      <w:pPr>
        <w:spacing w:after="0"/>
        <w:jc w:val="center"/>
        <w:rPr>
          <w:b/>
          <w:szCs w:val="24"/>
        </w:rPr>
      </w:pPr>
      <w:r w:rsidRPr="009C45E8">
        <w:rPr>
          <w:b/>
          <w:szCs w:val="24"/>
        </w:rPr>
        <w:t>III.</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i/ili pokretni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u trenutku objave javnog natječaja nije napunio 41 godinu života – 8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e) Obrazovanje i iskustvo u poljoprivredi:</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rsidR="00863F41" w:rsidRPr="002C3334" w:rsidRDefault="00863F41"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poljoprivredni proizvođač član proizvođačke organizacije priznate od strane Ministarstva – 3 boda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rsidR="001D0FE6" w:rsidRPr="002C3334" w:rsidRDefault="001D0FE6" w:rsidP="001D0FE6">
      <w:pPr>
        <w:pStyle w:val="Bezproreda"/>
        <w:jc w:val="both"/>
        <w:rPr>
          <w:rFonts w:ascii="Times New Roman" w:hAnsi="Times New Roman"/>
          <w:sz w:val="24"/>
          <w:szCs w:val="24"/>
          <w:lang w:eastAsia="hr-HR"/>
        </w:rPr>
      </w:pPr>
    </w:p>
    <w:p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rsidR="001D0FE6" w:rsidRPr="002C3334" w:rsidRDefault="001D0FE6" w:rsidP="001D0FE6">
      <w:pPr>
        <w:pStyle w:val="Bezproreda"/>
        <w:jc w:val="both"/>
        <w:rPr>
          <w:rFonts w:ascii="Times New Roman" w:hAnsi="Times New Roman"/>
          <w:sz w:val="24"/>
          <w:szCs w:val="24"/>
          <w:lang w:eastAsia="hr-HR"/>
        </w:rPr>
      </w:pPr>
    </w:p>
    <w:p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rsidR="002479CD" w:rsidRPr="00102D5E" w:rsidRDefault="002479CD" w:rsidP="001D0FE6">
      <w:pPr>
        <w:pStyle w:val="Bezproreda"/>
        <w:jc w:val="both"/>
        <w:rPr>
          <w:rFonts w:ascii="Times New Roman" w:hAnsi="Times New Roman"/>
          <w:color w:val="FF0000"/>
          <w:sz w:val="24"/>
          <w:szCs w:val="24"/>
          <w:lang w:eastAsia="hr-HR"/>
        </w:rPr>
      </w:pPr>
    </w:p>
    <w:p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rsidR="002479CD" w:rsidRPr="002479CD" w:rsidRDefault="002479CD" w:rsidP="002479CD">
      <w:pPr>
        <w:pStyle w:val="Bezproreda"/>
        <w:jc w:val="both"/>
        <w:rPr>
          <w:rFonts w:ascii="Times New Roman" w:hAnsi="Times New Roman"/>
          <w:sz w:val="24"/>
          <w:szCs w:val="24"/>
          <w:lang w:eastAsia="hr-HR"/>
        </w:rPr>
      </w:pPr>
    </w:p>
    <w:p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rsidR="002479CD" w:rsidRPr="002479CD" w:rsidRDefault="002479CD" w:rsidP="002479CD">
      <w:pPr>
        <w:pStyle w:val="Bezproreda"/>
        <w:jc w:val="both"/>
        <w:rPr>
          <w:rFonts w:ascii="Times New Roman" w:hAnsi="Times New Roman"/>
          <w:sz w:val="24"/>
          <w:szCs w:val="24"/>
          <w:lang w:eastAsia="hr-HR"/>
        </w:rPr>
      </w:pPr>
    </w:p>
    <w:p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rsidR="002479CD" w:rsidRPr="002479CD" w:rsidRDefault="002479CD" w:rsidP="002479CD">
      <w:pPr>
        <w:pStyle w:val="Bezproreda"/>
        <w:jc w:val="both"/>
        <w:rPr>
          <w:rFonts w:ascii="Times New Roman" w:hAnsi="Times New Roman"/>
          <w:sz w:val="24"/>
          <w:szCs w:val="24"/>
          <w:lang w:eastAsia="hr-HR"/>
        </w:rPr>
      </w:pPr>
    </w:p>
    <w:p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rsidR="001D63E7" w:rsidRDefault="001D63E7" w:rsidP="002479CD">
      <w:pPr>
        <w:pStyle w:val="Bezproreda"/>
        <w:jc w:val="both"/>
        <w:rPr>
          <w:rFonts w:ascii="Times New Roman" w:hAnsi="Times New Roman"/>
          <w:sz w:val="24"/>
          <w:szCs w:val="24"/>
          <w:lang w:eastAsia="hr-HR"/>
        </w:rPr>
      </w:pPr>
    </w:p>
    <w:p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(6)Površine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rsidR="001D63E7" w:rsidRPr="004E7D42" w:rsidRDefault="001D63E7" w:rsidP="001D63E7">
      <w:pPr>
        <w:autoSpaceDE w:val="0"/>
        <w:autoSpaceDN w:val="0"/>
        <w:adjustRightInd w:val="0"/>
        <w:spacing w:after="0"/>
        <w:jc w:val="both"/>
        <w:rPr>
          <w:rFonts w:eastAsia="MetaSerifPro-Book"/>
          <w:szCs w:val="24"/>
        </w:rPr>
      </w:pPr>
    </w:p>
    <w:p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(7) Iznimno od stavka 6.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rsidR="00AB7531" w:rsidRPr="00863F41" w:rsidRDefault="00732277" w:rsidP="00863F41">
      <w:pPr>
        <w:spacing w:after="0"/>
        <w:jc w:val="center"/>
        <w:rPr>
          <w:b/>
          <w:szCs w:val="24"/>
        </w:rPr>
      </w:pPr>
      <w:r w:rsidRPr="009C45E8">
        <w:rPr>
          <w:b/>
          <w:szCs w:val="24"/>
        </w:rPr>
        <w:t>IV.</w:t>
      </w:r>
    </w:p>
    <w:p w:rsidR="00732277" w:rsidRDefault="002B1B74" w:rsidP="009C45E8">
      <w:pPr>
        <w:spacing w:after="0"/>
        <w:jc w:val="both"/>
        <w:rPr>
          <w:szCs w:val="24"/>
        </w:rPr>
      </w:pPr>
      <w:r>
        <w:rPr>
          <w:szCs w:val="24"/>
        </w:rPr>
        <w:t>(1)</w:t>
      </w:r>
      <w:r w:rsidR="005F2F99">
        <w:rPr>
          <w:szCs w:val="24"/>
        </w:rPr>
        <w:t xml:space="preserve"> </w:t>
      </w:r>
      <w:r w:rsidR="00732277" w:rsidRPr="009C45E8">
        <w:rPr>
          <w:szCs w:val="24"/>
        </w:rPr>
        <w:t>Fizička ili pravna osoba ima pravo prvenstva zak</w:t>
      </w:r>
      <w:r w:rsidR="00AB7531">
        <w:rPr>
          <w:szCs w:val="24"/>
        </w:rPr>
        <w:t>upa prema utvrđenom redoslijedu</w:t>
      </w:r>
      <w:r w:rsidR="00E7663E" w:rsidRPr="009C45E8">
        <w:rPr>
          <w:szCs w:val="24"/>
        </w:rPr>
        <w:t xml:space="preserve"> iz </w:t>
      </w:r>
      <w:r w:rsidR="009871CB">
        <w:rPr>
          <w:szCs w:val="24"/>
        </w:rPr>
        <w:t>točke</w:t>
      </w:r>
      <w:r w:rsidR="00E7663E" w:rsidRPr="009C45E8">
        <w:rPr>
          <w:szCs w:val="24"/>
        </w:rPr>
        <w:t xml:space="preserve"> III. ovog natječaja </w:t>
      </w:r>
      <w:r w:rsidR="00732277" w:rsidRPr="009C45E8">
        <w:rPr>
          <w:szCs w:val="24"/>
        </w:rPr>
        <w:t>uz uvjet da prihvati najvišu cijenu koju je ponudio bilo koji od ponuđača koji ispunjava natječajne uvjete.</w:t>
      </w:r>
    </w:p>
    <w:p w:rsidR="002201E5" w:rsidRDefault="002201E5" w:rsidP="009C45E8">
      <w:pPr>
        <w:spacing w:after="0"/>
        <w:jc w:val="both"/>
        <w:rPr>
          <w:szCs w:val="24"/>
        </w:rPr>
      </w:pPr>
    </w:p>
    <w:p w:rsidR="002201E5" w:rsidRPr="00702CC6"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005F2F99">
        <w:rPr>
          <w:rFonts w:ascii="Times New Roman" w:hAnsi="Times New Roman"/>
          <w:sz w:val="24"/>
          <w:szCs w:val="24"/>
          <w:lang w:eastAsia="hr-HR"/>
        </w:rPr>
        <w:t xml:space="preserve"> </w:t>
      </w:r>
      <w:r w:rsidR="002201E5" w:rsidRPr="00702CC6">
        <w:rPr>
          <w:rFonts w:ascii="Times New Roman" w:hAnsi="Times New Roman"/>
          <w:sz w:val="24"/>
          <w:szCs w:val="24"/>
          <w:lang w:eastAsia="hr-HR"/>
        </w:rPr>
        <w:t xml:space="preserve">Ako je više ponuditelja ostvarilo isti broj bodova </w:t>
      </w:r>
      <w:r w:rsidR="002201E5" w:rsidRPr="00702CC6">
        <w:rPr>
          <w:rFonts w:ascii="Times New Roman" w:hAnsi="Times New Roman"/>
          <w:szCs w:val="24"/>
        </w:rPr>
        <w:t>iz točke III. ovog natječaja</w:t>
      </w:r>
      <w:r w:rsidR="002201E5" w:rsidRPr="00702CC6">
        <w:rPr>
          <w:rFonts w:ascii="Times New Roman" w:hAnsi="Times New Roman"/>
          <w:sz w:val="24"/>
          <w:szCs w:val="24"/>
          <w:lang w:eastAsia="hr-HR"/>
        </w:rPr>
        <w:t xml:space="preserve"> za istu katastarsku česticu i/ili proizvodno-tehnološku cjelinu, pravo prvenstva ima onaj ponuditelj koji je veći broj bodova ostvario po više rangiranom kriteriju iz stavka 1. točaka a) do d).</w:t>
      </w:r>
    </w:p>
    <w:p w:rsidR="002201E5" w:rsidRPr="002C3334" w:rsidRDefault="002201E5" w:rsidP="002201E5">
      <w:pPr>
        <w:pStyle w:val="Bezproreda"/>
        <w:jc w:val="both"/>
        <w:rPr>
          <w:rFonts w:ascii="Times New Roman" w:hAnsi="Times New Roman"/>
          <w:sz w:val="24"/>
          <w:szCs w:val="24"/>
          <w:lang w:eastAsia="hr-HR"/>
        </w:rPr>
      </w:pPr>
    </w:p>
    <w:p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(3)</w:t>
      </w:r>
      <w:r w:rsidR="005F2F99">
        <w:rPr>
          <w:rFonts w:ascii="Times New Roman" w:hAnsi="Times New Roman"/>
          <w:sz w:val="24"/>
          <w:szCs w:val="24"/>
          <w:lang w:eastAsia="hr-HR"/>
        </w:rPr>
        <w:t xml:space="preserve"> </w:t>
      </w:r>
      <w:r w:rsidR="002201E5" w:rsidRPr="002C3334">
        <w:rPr>
          <w:rFonts w:ascii="Times New Roman" w:hAnsi="Times New Roman"/>
          <w:sz w:val="24"/>
          <w:szCs w:val="24"/>
          <w:lang w:eastAsia="hr-HR"/>
        </w:rPr>
        <w:t xml:space="preserve">Ako je više ponuditelja u istom redoslijedu prava prvenstva iz stavka </w:t>
      </w:r>
      <w:r>
        <w:rPr>
          <w:rFonts w:ascii="Times New Roman" w:hAnsi="Times New Roman"/>
          <w:sz w:val="24"/>
          <w:szCs w:val="24"/>
          <w:lang w:eastAsia="hr-HR"/>
        </w:rPr>
        <w:t>2</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najpovoljniji ponuditelj je onaj ponuditelj koji je za tu katastarsku česticu i/ili proizvodno-tehnološku cjelinu ponudio najvišu zakupninu.</w:t>
      </w:r>
    </w:p>
    <w:p w:rsidR="002201E5" w:rsidRPr="002C3334" w:rsidRDefault="002201E5" w:rsidP="002201E5">
      <w:pPr>
        <w:pStyle w:val="Bezproreda"/>
        <w:jc w:val="both"/>
        <w:rPr>
          <w:rFonts w:ascii="Times New Roman" w:hAnsi="Times New Roman"/>
          <w:sz w:val="24"/>
          <w:szCs w:val="24"/>
          <w:lang w:eastAsia="hr-HR"/>
        </w:rPr>
      </w:pPr>
    </w:p>
    <w:p w:rsidR="00732277" w:rsidRDefault="002B1B74" w:rsidP="00863F41">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002201E5" w:rsidRPr="002C3334">
        <w:rPr>
          <w:rFonts w:ascii="Times New Roman" w:hAnsi="Times New Roman"/>
          <w:sz w:val="24"/>
          <w:szCs w:val="24"/>
          <w:lang w:eastAsia="hr-HR"/>
        </w:rPr>
        <w:t xml:space="preserve">) Ako je više ponuditelja iz stavka </w:t>
      </w:r>
      <w:r>
        <w:rPr>
          <w:rFonts w:ascii="Times New Roman" w:hAnsi="Times New Roman"/>
          <w:sz w:val="24"/>
          <w:szCs w:val="24"/>
          <w:lang w:eastAsia="hr-HR"/>
        </w:rPr>
        <w:t>3</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xml:space="preserve"> ponudilo istu zakupninu za istu katastarsku česticu i/ili proizvodno-tehnološku cjelinu, provodi se javno nadmetanje, a najpovoljniji ponuditelj je onaj ponuditelj koji ponudi najvišu zakupninu.</w:t>
      </w:r>
    </w:p>
    <w:p w:rsidR="00863F41" w:rsidRPr="00863F41" w:rsidRDefault="00863F41" w:rsidP="00863F41">
      <w:pPr>
        <w:pStyle w:val="Bezproreda"/>
        <w:jc w:val="both"/>
        <w:rPr>
          <w:rFonts w:ascii="Times New Roman" w:hAnsi="Times New Roman"/>
          <w:sz w:val="24"/>
          <w:szCs w:val="24"/>
          <w:lang w:eastAsia="hr-HR"/>
        </w:rPr>
      </w:pPr>
    </w:p>
    <w:p w:rsidR="00AB7531" w:rsidRPr="00863F41" w:rsidRDefault="00732277" w:rsidP="00863F41">
      <w:pPr>
        <w:spacing w:after="0"/>
        <w:jc w:val="center"/>
        <w:rPr>
          <w:b/>
          <w:szCs w:val="24"/>
        </w:rPr>
      </w:pPr>
      <w:r w:rsidRPr="009C45E8">
        <w:rPr>
          <w:b/>
          <w:szCs w:val="24"/>
        </w:rPr>
        <w:t>V.</w:t>
      </w:r>
    </w:p>
    <w:p w:rsidR="00732277" w:rsidRDefault="00732277" w:rsidP="009C45E8">
      <w:pPr>
        <w:spacing w:after="0"/>
        <w:jc w:val="both"/>
        <w:rPr>
          <w:color w:val="000000" w:themeColor="text1"/>
        </w:rPr>
      </w:pPr>
      <w:r w:rsidRPr="000A4EE0">
        <w:rPr>
          <w:szCs w:val="24"/>
        </w:rPr>
        <w:t>Ponuda na javni natječaj obavezno treba sadržavati</w:t>
      </w:r>
      <w:r w:rsidRPr="00102D5E">
        <w:rPr>
          <w:color w:val="FF0000"/>
          <w:szCs w:val="24"/>
        </w:rPr>
        <w:t xml:space="preserve">: </w:t>
      </w:r>
      <w:r w:rsidR="000A4EE0" w:rsidRPr="00437C10">
        <w:rPr>
          <w:color w:val="000000" w:themeColor="text1"/>
        </w:rPr>
        <w:t>ime i prezime/naziv, adresu i OIB ponuditelja, broj katastarske čestice/PTC za koju se dostavlja ponuda, ponuđena cijena za svaku katastarsku česticu/PTC za koju se dostavlja ponuda, Gospodarski program za svaku katastarsku česticu /PTC za koju se dostavlja ponuda</w:t>
      </w:r>
    </w:p>
    <w:p w:rsidR="00863F41" w:rsidRPr="00863F41" w:rsidRDefault="00863F41" w:rsidP="009C45E8">
      <w:pPr>
        <w:spacing w:after="0"/>
        <w:jc w:val="both"/>
        <w:rPr>
          <w:color w:val="000000" w:themeColor="text1"/>
        </w:rPr>
      </w:pPr>
    </w:p>
    <w:p w:rsidR="00AB7531" w:rsidRPr="00863F41" w:rsidRDefault="00732277" w:rsidP="00863F41">
      <w:pPr>
        <w:spacing w:after="0"/>
        <w:jc w:val="center"/>
        <w:rPr>
          <w:b/>
          <w:szCs w:val="24"/>
        </w:rPr>
      </w:pPr>
      <w:r w:rsidRPr="009C45E8">
        <w:rPr>
          <w:b/>
          <w:szCs w:val="24"/>
        </w:rPr>
        <w:t>VI.</w:t>
      </w:r>
    </w:p>
    <w:p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6833A0" w:rsidRPr="009C45E8">
        <w:rPr>
          <w:szCs w:val="24"/>
        </w:rPr>
        <w:t>19)</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Gospodarski program.</w:t>
      </w:r>
    </w:p>
    <w:p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o poljoprivrednom zemljištu (,,Narodne novine“, broj 20/18,115/18, 98/19 i 57/22, u daljem tekstu: Zakon),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w:t>
      </w:r>
      <w:proofErr w:type="spellStart"/>
      <w:r w:rsidRPr="00437C10">
        <w:rPr>
          <w:color w:val="000000" w:themeColor="text1"/>
        </w:rPr>
        <w:t>domicilnost</w:t>
      </w:r>
      <w:proofErr w:type="spellEnd"/>
      <w:r w:rsidRPr="00437C10">
        <w:rPr>
          <w:color w:val="000000" w:themeColor="text1"/>
        </w:rPr>
        <w:t xml:space="preserve">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 xml:space="preserve">ove </w:t>
      </w:r>
      <w:r>
        <w:rPr>
          <w:color w:val="000000" w:themeColor="text1"/>
        </w:rPr>
        <w:lastRenderedPageBreak/>
        <w:t>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rsidR="00732277" w:rsidRPr="006D26F1" w:rsidRDefault="001028B8" w:rsidP="001028B8">
      <w:pPr>
        <w:spacing w:before="100" w:beforeAutospacing="1" w:after="100" w:afterAutospacing="1"/>
        <w:jc w:val="both"/>
        <w:rPr>
          <w:b/>
          <w:szCs w:val="24"/>
        </w:rPr>
      </w:pPr>
      <w:r w:rsidRPr="006D26F1">
        <w:rPr>
          <w:szCs w:val="24"/>
        </w:rPr>
        <w:t>(8</w:t>
      </w:r>
      <w:r w:rsidR="00732277" w:rsidRPr="006D26F1">
        <w:rPr>
          <w:szCs w:val="24"/>
        </w:rPr>
        <w:t xml:space="preserve">) </w:t>
      </w:r>
      <w:r w:rsidRPr="006D26F1">
        <w:rPr>
          <w:szCs w:val="24"/>
        </w:rPr>
        <w:t xml:space="preserve">Pripadajući koeficijent  UG po pojedinoj vrsti domaće životinje </w:t>
      </w:r>
      <w:r w:rsidR="002A7978" w:rsidRPr="006D26F1">
        <w:rPr>
          <w:szCs w:val="24"/>
        </w:rPr>
        <w:t>naveden u tablici 2.</w:t>
      </w:r>
      <w:r w:rsidR="00732277" w:rsidRPr="006D26F1">
        <w:rPr>
          <w:szCs w:val="24"/>
        </w:rPr>
        <w:t xml:space="preserve"> nalazi se u prilogu ovoga natječaja i čini njegov s</w:t>
      </w:r>
      <w:r w:rsidR="002A7978" w:rsidRPr="006D26F1">
        <w:rPr>
          <w:szCs w:val="24"/>
        </w:rPr>
        <w:t>astavni dio.</w:t>
      </w:r>
    </w:p>
    <w:p w:rsidR="00732277" w:rsidRPr="000A4EE0" w:rsidRDefault="00732277" w:rsidP="002A7978">
      <w:pPr>
        <w:spacing w:after="120"/>
        <w:jc w:val="both"/>
        <w:rPr>
          <w:color w:val="FF0000"/>
          <w:szCs w:val="24"/>
        </w:rPr>
      </w:pPr>
      <w:r w:rsidRPr="00E32CE3">
        <w:rPr>
          <w:szCs w:val="24"/>
        </w:rPr>
        <w:t xml:space="preserve">(9)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rsidR="00732277" w:rsidRPr="000A4EE0" w:rsidRDefault="002A7978" w:rsidP="009C45E8">
      <w:pPr>
        <w:spacing w:after="0"/>
        <w:jc w:val="both"/>
        <w:rPr>
          <w:color w:val="FF0000"/>
          <w:szCs w:val="24"/>
        </w:rPr>
      </w:pPr>
      <w:r w:rsidRPr="001028B8">
        <w:rPr>
          <w:szCs w:val="24"/>
        </w:rPr>
        <w:t xml:space="preserve">(10) </w:t>
      </w:r>
      <w:r w:rsidR="00732277" w:rsidRPr="001028B8">
        <w:rPr>
          <w:szCs w:val="24"/>
        </w:rPr>
        <w:t xml:space="preserve">Potpis na izjavama iz ove točke natječaja </w:t>
      </w:r>
      <w:r w:rsidR="00D21F69" w:rsidRPr="001028B8">
        <w:rPr>
          <w:szCs w:val="24"/>
        </w:rPr>
        <w:t xml:space="preserve">ne </w:t>
      </w:r>
      <w:r w:rsidRPr="001028B8">
        <w:rPr>
          <w:szCs w:val="24"/>
        </w:rPr>
        <w:t>mora</w:t>
      </w:r>
      <w:r w:rsidR="0083797B" w:rsidRPr="001028B8">
        <w:rPr>
          <w:szCs w:val="24"/>
        </w:rPr>
        <w:t xml:space="preserve"> biti ovjeren</w:t>
      </w:r>
      <w:r w:rsidR="00732277" w:rsidRPr="001028B8">
        <w:rPr>
          <w:szCs w:val="24"/>
        </w:rPr>
        <w:t xml:space="preserve"> kod javnog bilježnika.</w:t>
      </w:r>
    </w:p>
    <w:p w:rsidR="00732277" w:rsidRPr="000A4EE0" w:rsidRDefault="00732277" w:rsidP="002A7978">
      <w:pPr>
        <w:spacing w:after="0"/>
        <w:jc w:val="both"/>
        <w:rPr>
          <w:color w:val="FF0000"/>
          <w:szCs w:val="24"/>
        </w:rPr>
      </w:pPr>
    </w:p>
    <w:p w:rsidR="002A7978" w:rsidRPr="00863F41" w:rsidRDefault="00732277" w:rsidP="00863F41">
      <w:pPr>
        <w:spacing w:after="0"/>
        <w:jc w:val="center"/>
        <w:rPr>
          <w:b/>
          <w:szCs w:val="24"/>
        </w:rPr>
      </w:pPr>
      <w:r w:rsidRPr="009C45E8">
        <w:rPr>
          <w:b/>
          <w:szCs w:val="24"/>
        </w:rPr>
        <w:t>VII.</w:t>
      </w:r>
      <w:r w:rsidR="007151B3">
        <w:rPr>
          <w:b/>
          <w:szCs w:val="24"/>
        </w:rPr>
        <w:t>*</w:t>
      </w:r>
    </w:p>
    <w:p w:rsidR="006B0600" w:rsidRDefault="006B0600" w:rsidP="009C45E8">
      <w:pPr>
        <w:tabs>
          <w:tab w:val="left" w:pos="0"/>
        </w:tabs>
        <w:spacing w:after="0"/>
        <w:jc w:val="both"/>
        <w:rPr>
          <w:szCs w:val="24"/>
        </w:rPr>
      </w:pPr>
      <w:r>
        <w:rPr>
          <w:szCs w:val="24"/>
        </w:rPr>
        <w:t>(1)</w:t>
      </w:r>
      <w:r w:rsidR="00966D1B">
        <w:rPr>
          <w:szCs w:val="24"/>
        </w:rPr>
        <w:t xml:space="preserve"> </w:t>
      </w:r>
      <w:r w:rsidR="00732277" w:rsidRPr="009C45E8">
        <w:rPr>
          <w:szCs w:val="24"/>
        </w:rPr>
        <w:t xml:space="preserve">Maksimalna površina koja se može dati u zakup </w:t>
      </w:r>
      <w:r>
        <w:rPr>
          <w:szCs w:val="24"/>
        </w:rPr>
        <w:t xml:space="preserve">pojedinoj fizičkoj ili pravnoj </w:t>
      </w:r>
      <w:r w:rsidR="00732277" w:rsidRPr="009C45E8">
        <w:rPr>
          <w:szCs w:val="24"/>
        </w:rPr>
        <w:t>osobi iznosi</w:t>
      </w:r>
      <w:r w:rsidR="002A7978">
        <w:rPr>
          <w:szCs w:val="24"/>
        </w:rPr>
        <w:t xml:space="preserve"> ____</w:t>
      </w:r>
      <w:r w:rsidR="00732277" w:rsidRPr="009C45E8">
        <w:rPr>
          <w:b/>
          <w:szCs w:val="24"/>
        </w:rPr>
        <w:t xml:space="preserve"> </w:t>
      </w:r>
      <w:r w:rsidR="00732277" w:rsidRPr="002A7978">
        <w:rPr>
          <w:szCs w:val="24"/>
        </w:rPr>
        <w:t>ha</w:t>
      </w:r>
      <w:r>
        <w:rPr>
          <w:szCs w:val="24"/>
        </w:rPr>
        <w:t>.</w:t>
      </w:r>
      <w:r w:rsidR="002A7978">
        <w:rPr>
          <w:szCs w:val="24"/>
        </w:rPr>
        <w:t xml:space="preserve"> </w:t>
      </w:r>
    </w:p>
    <w:p w:rsidR="00732277" w:rsidRDefault="006B0600" w:rsidP="009C45E8">
      <w:pPr>
        <w:tabs>
          <w:tab w:val="left" w:pos="0"/>
        </w:tabs>
        <w:spacing w:after="0"/>
        <w:jc w:val="both"/>
      </w:pPr>
      <w:r>
        <w:rPr>
          <w:szCs w:val="24"/>
        </w:rPr>
        <w:t>(2)</w:t>
      </w:r>
      <w:r w:rsidR="00966D1B">
        <w:rPr>
          <w:szCs w:val="24"/>
        </w:rPr>
        <w:t xml:space="preserve"> </w:t>
      </w:r>
      <w:r>
        <w:rPr>
          <w:szCs w:val="24"/>
        </w:rPr>
        <w:t xml:space="preserve">U </w:t>
      </w:r>
      <w:r w:rsidR="002A7978">
        <w:rPr>
          <w:szCs w:val="24"/>
        </w:rPr>
        <w:t xml:space="preserve"> </w:t>
      </w:r>
      <w:r w:rsidR="007151B3">
        <w:rPr>
          <w:szCs w:val="24"/>
        </w:rPr>
        <w:t>m</w:t>
      </w:r>
      <w:r>
        <w:rPr>
          <w:szCs w:val="24"/>
        </w:rPr>
        <w:t>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rsidR="007151B3" w:rsidRDefault="007151B3" w:rsidP="009C45E8">
      <w:pPr>
        <w:tabs>
          <w:tab w:val="left" w:pos="0"/>
        </w:tabs>
        <w:spacing w:after="0"/>
        <w:jc w:val="both"/>
      </w:pPr>
    </w:p>
    <w:p w:rsidR="007151B3" w:rsidRDefault="007151B3" w:rsidP="009C45E8">
      <w:pPr>
        <w:tabs>
          <w:tab w:val="left" w:pos="0"/>
        </w:tabs>
        <w:spacing w:after="0"/>
        <w:jc w:val="both"/>
        <w:rPr>
          <w:szCs w:val="24"/>
        </w:rPr>
      </w:pPr>
      <w:r>
        <w:t>*ako jedinica lokalne samouprave odredi</w:t>
      </w:r>
      <w:r w:rsidRPr="007151B3">
        <w:rPr>
          <w:szCs w:val="24"/>
        </w:rPr>
        <w:t xml:space="preserve"> </w:t>
      </w:r>
      <w:r>
        <w:rPr>
          <w:szCs w:val="24"/>
        </w:rPr>
        <w:t>maksimalnu površinu</w:t>
      </w:r>
    </w:p>
    <w:p w:rsidR="00966D1B" w:rsidRPr="009C45E8" w:rsidRDefault="00966D1B" w:rsidP="009C45E8">
      <w:pPr>
        <w:tabs>
          <w:tab w:val="left" w:pos="0"/>
        </w:tabs>
        <w:spacing w:after="0"/>
        <w:jc w:val="both"/>
        <w:rPr>
          <w:szCs w:val="24"/>
        </w:rPr>
      </w:pPr>
    </w:p>
    <w:p w:rsidR="002A7978" w:rsidRPr="00863F41" w:rsidRDefault="00732277" w:rsidP="00863F41">
      <w:pPr>
        <w:spacing w:after="0"/>
        <w:jc w:val="center"/>
        <w:rPr>
          <w:b/>
          <w:szCs w:val="24"/>
        </w:rPr>
      </w:pPr>
      <w:r w:rsidRPr="009C45E8">
        <w:rPr>
          <w:b/>
          <w:szCs w:val="24"/>
        </w:rPr>
        <w:t>VIII.</w:t>
      </w:r>
    </w:p>
    <w:p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rsidR="00732277" w:rsidRPr="009C45E8" w:rsidRDefault="00732277" w:rsidP="009C45E8">
      <w:pPr>
        <w:spacing w:after="0"/>
        <w:jc w:val="both"/>
        <w:rPr>
          <w:szCs w:val="24"/>
        </w:rPr>
      </w:pPr>
    </w:p>
    <w:p w:rsidR="002A7978" w:rsidRPr="00863F41" w:rsidRDefault="00732277" w:rsidP="00863F41">
      <w:pPr>
        <w:spacing w:after="0"/>
        <w:jc w:val="center"/>
        <w:rPr>
          <w:b/>
          <w:szCs w:val="24"/>
        </w:rPr>
      </w:pPr>
      <w:r w:rsidRPr="009C45E8">
        <w:rPr>
          <w:b/>
          <w:szCs w:val="24"/>
        </w:rPr>
        <w:t>IX.</w:t>
      </w:r>
    </w:p>
    <w:p w:rsidR="00732277" w:rsidRPr="009C45E8" w:rsidRDefault="00732277" w:rsidP="002A7978">
      <w:pPr>
        <w:spacing w:after="120"/>
        <w:jc w:val="both"/>
        <w:rPr>
          <w:szCs w:val="24"/>
        </w:rPr>
      </w:pPr>
      <w:r w:rsidRPr="009C45E8">
        <w:rPr>
          <w:szCs w:val="24"/>
        </w:rPr>
        <w:t>Pisane ponude šalju se poštom, preporučeno</w:t>
      </w:r>
      <w:r w:rsidR="00932874">
        <w:rPr>
          <w:szCs w:val="24"/>
        </w:rPr>
        <w:t xml:space="preserve"> ili se predaju osobno</w:t>
      </w:r>
      <w:r w:rsidRPr="009C45E8">
        <w:rPr>
          <w:szCs w:val="24"/>
        </w:rPr>
        <w:t xml:space="preserve"> u zatvorenim omotnicama s naznakom: „</w:t>
      </w:r>
      <w:r w:rsidR="002A7978" w:rsidRPr="009C45E8">
        <w:rPr>
          <w:szCs w:val="24"/>
        </w:rPr>
        <w:t>NE OTVARAJ</w:t>
      </w:r>
      <w:r w:rsidR="002A7978">
        <w:rPr>
          <w:szCs w:val="24"/>
        </w:rPr>
        <w:t xml:space="preserve"> - </w:t>
      </w:r>
      <w:r w:rsidRPr="009C45E8">
        <w:rPr>
          <w:szCs w:val="24"/>
        </w:rPr>
        <w:t xml:space="preserve">Ponuda za zakup poljoprivrednog zemljišta u vlasništvu države,“ na adresu Grada/Općine </w:t>
      </w:r>
      <w:r w:rsidR="002A7978">
        <w:rPr>
          <w:rFonts w:eastAsia="Times New Roman"/>
          <w:szCs w:val="24"/>
          <w:lang w:eastAsia="hr-HR"/>
        </w:rPr>
        <w:t>____</w:t>
      </w:r>
      <w:r w:rsidRPr="009C45E8">
        <w:rPr>
          <w:rFonts w:eastAsia="Times New Roman"/>
          <w:szCs w:val="24"/>
          <w:lang w:eastAsia="hr-HR"/>
        </w:rPr>
        <w:t xml:space="preserve"> </w:t>
      </w:r>
      <w:r w:rsidRPr="009C45E8">
        <w:rPr>
          <w:szCs w:val="24"/>
        </w:rPr>
        <w:t>u roku od 30 dana od dana objave natječaja na oglasnoj ploči i mrežnoj stranici  Grada/ Općine</w:t>
      </w:r>
      <w:r w:rsidR="002A7978">
        <w:rPr>
          <w:szCs w:val="24"/>
        </w:rPr>
        <w:t xml:space="preserve"> _____.</w:t>
      </w:r>
    </w:p>
    <w:p w:rsidR="00732277" w:rsidRPr="009C45E8" w:rsidRDefault="002A7978" w:rsidP="002A7978">
      <w:pPr>
        <w:spacing w:after="120"/>
        <w:jc w:val="both"/>
        <w:rPr>
          <w:szCs w:val="24"/>
        </w:rPr>
      </w:pPr>
      <w:r>
        <w:rPr>
          <w:szCs w:val="24"/>
        </w:rPr>
        <w:lastRenderedPageBreak/>
        <w:t xml:space="preserve">Povjerenstva </w:t>
      </w:r>
      <w:r w:rsidR="00732277" w:rsidRPr="009C45E8">
        <w:rPr>
          <w:szCs w:val="24"/>
        </w:rPr>
        <w:t>za zakup poljoprivrednog zemljišta u vlasništvu Republike Hrvatske za Grad/Općine (u daljnjem tekstu</w:t>
      </w:r>
      <w:r>
        <w:rPr>
          <w:szCs w:val="24"/>
        </w:rPr>
        <w:t>:</w:t>
      </w:r>
      <w:r w:rsidR="00732277" w:rsidRPr="009C45E8">
        <w:rPr>
          <w:szCs w:val="24"/>
        </w:rPr>
        <w:t xml:space="preserve"> Povjerenstvo) izvršiti će analizu ponuda dostavljenih na javnom natječaju za zakup u roku do 60 dana od</w:t>
      </w:r>
      <w:r>
        <w:rPr>
          <w:szCs w:val="24"/>
        </w:rPr>
        <w:t xml:space="preserve"> isteka roka za dostavu ponuda.</w:t>
      </w:r>
    </w:p>
    <w:p w:rsidR="00732277" w:rsidRPr="009C45E8" w:rsidRDefault="00732277" w:rsidP="00852928">
      <w:pPr>
        <w:spacing w:after="0"/>
        <w:jc w:val="both"/>
        <w:rPr>
          <w:szCs w:val="24"/>
        </w:rPr>
      </w:pPr>
      <w:r w:rsidRPr="009C45E8">
        <w:rPr>
          <w:szCs w:val="24"/>
        </w:rPr>
        <w:t xml:space="preserve">Javno otvaranje ponuda održat će se najranije deseti dan od dana isteka roka za dostavu ponuda. </w:t>
      </w:r>
    </w:p>
    <w:p w:rsidR="00732277" w:rsidRPr="009C45E8" w:rsidRDefault="00732277" w:rsidP="002A7978">
      <w:pPr>
        <w:spacing w:after="120"/>
        <w:jc w:val="both"/>
        <w:rPr>
          <w:szCs w:val="24"/>
        </w:rPr>
      </w:pPr>
    </w:p>
    <w:p w:rsidR="002A7978" w:rsidRPr="00863F41" w:rsidRDefault="00732277" w:rsidP="00863F41">
      <w:pPr>
        <w:spacing w:after="0"/>
        <w:jc w:val="center"/>
        <w:rPr>
          <w:b/>
          <w:szCs w:val="24"/>
        </w:rPr>
      </w:pPr>
      <w:r w:rsidRPr="009C45E8">
        <w:rPr>
          <w:b/>
          <w:szCs w:val="24"/>
        </w:rPr>
        <w:t>X.</w:t>
      </w:r>
    </w:p>
    <w:p w:rsidR="00DA3A53" w:rsidRPr="00863F41" w:rsidRDefault="00DA3A53" w:rsidP="00863F41">
      <w:pPr>
        <w:pStyle w:val="box460381"/>
        <w:shd w:val="clear" w:color="auto" w:fill="FFFFFF"/>
        <w:spacing w:before="0" w:beforeAutospacing="0" w:after="48" w:afterAutospacing="0" w:line="276" w:lineRule="auto"/>
        <w:jc w:val="both"/>
        <w:textAlignment w:val="baseline"/>
        <w:rPr>
          <w:color w:val="000000" w:themeColor="text1"/>
        </w:rPr>
      </w:pPr>
      <w:r>
        <w:t>(1)</w:t>
      </w:r>
      <w:r w:rsidR="00966D1B">
        <w:t xml:space="preserve">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 dokumentaciju iz </w:t>
      </w:r>
      <w:r>
        <w:rPr>
          <w:color w:val="000000" w:themeColor="text1"/>
        </w:rPr>
        <w:t>točke VI. stavka 2. ovoga natječaja</w:t>
      </w:r>
      <w:r w:rsidRPr="00437C10">
        <w:rPr>
          <w:color w:val="000000" w:themeColor="text1"/>
        </w:rPr>
        <w:t>.</w:t>
      </w:r>
    </w:p>
    <w:p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(2)</w:t>
      </w:r>
      <w:r w:rsidR="00966D1B">
        <w:rPr>
          <w:color w:val="000000" w:themeColor="text1"/>
        </w:rPr>
        <w:t xml:space="preserve"> </w:t>
      </w:r>
      <w:r w:rsidRPr="00437C10">
        <w:rPr>
          <w:color w:val="000000" w:themeColor="text1"/>
        </w:rPr>
        <w:t>Ako se jedan ponuditelj javlja na više katastarskih čestica/PTC koje su predmet javnog natječaja može dostaviti jednu ponudu za sve katastarske čestice/PTC za koje podnosi ponudu.</w:t>
      </w:r>
    </w:p>
    <w:p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katastarsku česticu/PTC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katastarsku česticu/PTC iz ponude tog ponuditelja.</w:t>
      </w:r>
    </w:p>
    <w:p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rsidR="00732277" w:rsidRPr="00863F41" w:rsidRDefault="00DA3A53" w:rsidP="00863F41">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00966D1B">
        <w:rPr>
          <w:color w:val="000000" w:themeColor="text1"/>
        </w:rPr>
        <w:t xml:space="preserve">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rsidR="00966D1B" w:rsidRPr="00863F41" w:rsidRDefault="00732277" w:rsidP="00863F41">
      <w:pPr>
        <w:spacing w:after="0"/>
        <w:jc w:val="center"/>
        <w:rPr>
          <w:b/>
          <w:szCs w:val="24"/>
        </w:rPr>
      </w:pPr>
      <w:r w:rsidRPr="009C45E8">
        <w:rPr>
          <w:b/>
          <w:szCs w:val="24"/>
        </w:rPr>
        <w:t>XI.</w:t>
      </w:r>
    </w:p>
    <w:p w:rsidR="000F10BB" w:rsidRPr="009C45E8" w:rsidRDefault="000F10BB" w:rsidP="00162A18">
      <w:pPr>
        <w:spacing w:after="120"/>
        <w:jc w:val="both"/>
        <w:rPr>
          <w:szCs w:val="24"/>
        </w:rPr>
      </w:pPr>
      <w:r>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rsidR="000F10BB" w:rsidRPr="009C45E8" w:rsidRDefault="000F10BB" w:rsidP="00162A18">
      <w:pPr>
        <w:spacing w:after="120"/>
        <w:jc w:val="both"/>
        <w:rPr>
          <w:szCs w:val="24"/>
        </w:rPr>
      </w:pPr>
      <w:r>
        <w:t>(2) Nakon dobivanja prethodne suglasnosti Ministarstva Odluku o izboru najpovoljnije ponude za zakup donosi općinsko ili gradsko vijeće Grada/Općine</w:t>
      </w:r>
      <w:r w:rsidR="00966D1B">
        <w:t>_____</w:t>
      </w:r>
      <w:r>
        <w:t xml:space="preserve"> na prvoj sjednici općinskog ili gradskog vijeća koja će se održati nakon zaprimanja suglasnosti Ministarstva poljoprivrede.</w:t>
      </w:r>
    </w:p>
    <w:p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Grada/ Općine</w:t>
      </w:r>
      <w:r w:rsidR="00966D1B">
        <w:rPr>
          <w:szCs w:val="24"/>
        </w:rPr>
        <w:t>_____</w:t>
      </w:r>
      <w:r w:rsidR="00162A18">
        <w:rPr>
          <w:szCs w:val="24"/>
        </w:rPr>
        <w:t>.</w:t>
      </w:r>
    </w:p>
    <w:p w:rsidR="00162A18" w:rsidRPr="009C45E8" w:rsidRDefault="000F10BB" w:rsidP="00863F41">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rsidR="00732277" w:rsidRDefault="00732277" w:rsidP="009C45E8">
      <w:pPr>
        <w:spacing w:after="0"/>
        <w:jc w:val="center"/>
        <w:rPr>
          <w:b/>
          <w:szCs w:val="24"/>
        </w:rPr>
      </w:pPr>
      <w:r w:rsidRPr="009C45E8">
        <w:rPr>
          <w:b/>
          <w:szCs w:val="24"/>
        </w:rPr>
        <w:t>XII.</w:t>
      </w:r>
    </w:p>
    <w:p w:rsidR="00162A18" w:rsidRPr="00162A18" w:rsidRDefault="00162A18" w:rsidP="00162A18">
      <w:pPr>
        <w:spacing w:after="0"/>
        <w:jc w:val="both"/>
        <w:rPr>
          <w:szCs w:val="24"/>
        </w:rPr>
      </w:pPr>
    </w:p>
    <w:p w:rsidR="00732277" w:rsidRPr="009C45E8" w:rsidRDefault="00732277" w:rsidP="00162A18">
      <w:pPr>
        <w:spacing w:after="120"/>
        <w:jc w:val="both"/>
        <w:rPr>
          <w:szCs w:val="24"/>
        </w:rPr>
      </w:pPr>
      <w:r w:rsidRPr="009C45E8">
        <w:rPr>
          <w:szCs w:val="24"/>
        </w:rPr>
        <w:t>Nakon dobivenog pozitivnog mišljenja Županije i suglasnosti Ministarstva te po sastavljanju nacrta ugovora o zakupu na koji je nadležno županijsko državno odvjetništvo dalo pozitivno mišljenje, gradonačelnik/načelnik Grada/Općine</w:t>
      </w:r>
      <w:r w:rsidR="00162A18">
        <w:rPr>
          <w:szCs w:val="24"/>
        </w:rPr>
        <w:t>____</w:t>
      </w:r>
      <w:r w:rsidR="00966D1B">
        <w:rPr>
          <w:szCs w:val="24"/>
        </w:rPr>
        <w:t xml:space="preserve"> </w:t>
      </w:r>
      <w:r w:rsidRPr="009C45E8">
        <w:rPr>
          <w:szCs w:val="24"/>
        </w:rPr>
        <w:t>i najpovoljniji pon</w:t>
      </w:r>
      <w:r w:rsidR="00162A18">
        <w:rPr>
          <w:szCs w:val="24"/>
        </w:rPr>
        <w:t xml:space="preserve">uđač sklapaju ugovor o zakupu. </w:t>
      </w:r>
    </w:p>
    <w:p w:rsidR="00732277" w:rsidRPr="009C45E8" w:rsidRDefault="00732277" w:rsidP="00863F41">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rsidR="00732277" w:rsidRDefault="00512CFF" w:rsidP="009C45E8">
      <w:pPr>
        <w:pStyle w:val="Bezproreda"/>
        <w:jc w:val="center"/>
        <w:rPr>
          <w:rFonts w:ascii="Times New Roman" w:hAnsi="Times New Roman"/>
          <w:b/>
          <w:sz w:val="24"/>
          <w:szCs w:val="24"/>
          <w:lang w:eastAsia="hr-HR"/>
        </w:rPr>
      </w:pPr>
      <w:r>
        <w:rPr>
          <w:rFonts w:ascii="Times New Roman" w:hAnsi="Times New Roman"/>
          <w:b/>
          <w:sz w:val="24"/>
          <w:szCs w:val="24"/>
          <w:lang w:eastAsia="hr-HR"/>
        </w:rPr>
        <w:t>XIII.*</w:t>
      </w:r>
    </w:p>
    <w:p w:rsidR="00162A18" w:rsidRPr="00162A18" w:rsidRDefault="00162A18" w:rsidP="00162A18">
      <w:pPr>
        <w:pStyle w:val="Bezproreda"/>
        <w:jc w:val="both"/>
        <w:rPr>
          <w:rFonts w:ascii="Times New Roman" w:hAnsi="Times New Roman"/>
          <w:bCs/>
          <w:sz w:val="24"/>
          <w:szCs w:val="24"/>
          <w:lang w:eastAsia="hr-HR"/>
        </w:rPr>
      </w:pPr>
    </w:p>
    <w:p w:rsidR="00643D90" w:rsidRPr="009C45E8" w:rsidRDefault="00732277" w:rsidP="00162A18">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 xml:space="preserve">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w:t>
      </w:r>
      <w:r w:rsidRPr="009C45E8">
        <w:rPr>
          <w:rFonts w:ascii="Times New Roman" w:hAnsi="Times New Roman"/>
          <w:bCs/>
          <w:sz w:val="24"/>
          <w:szCs w:val="24"/>
          <w:lang w:eastAsia="hr-HR"/>
        </w:rPr>
        <w:lastRenderedPageBreak/>
        <w:t>Ako su troškovi krčenja veći od zakupnine, zakupnik se oslobađa plaćanja zakupnine te nema pravo na p</w:t>
      </w:r>
      <w:r w:rsidR="00162A18">
        <w:rPr>
          <w:rFonts w:ascii="Times New Roman" w:hAnsi="Times New Roman"/>
          <w:bCs/>
          <w:sz w:val="24"/>
          <w:szCs w:val="24"/>
          <w:lang w:eastAsia="hr-HR"/>
        </w:rPr>
        <w:t>ovrat razlike troškova krčenja.</w:t>
      </w:r>
    </w:p>
    <w:p w:rsidR="00732277" w:rsidRPr="009C45E8" w:rsidRDefault="00732277" w:rsidP="00162A18">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 xml:space="preserve">Za osiguranje izvršenja ugovorne obveze </w:t>
      </w:r>
      <w:r w:rsidR="00297E0A">
        <w:rPr>
          <w:rFonts w:ascii="Times New Roman" w:hAnsi="Times New Roman"/>
          <w:bCs/>
          <w:sz w:val="24"/>
          <w:szCs w:val="24"/>
          <w:lang w:eastAsia="hr-HR"/>
        </w:rPr>
        <w:t xml:space="preserve">u visini troškova stavljanja poljoprivrednog zemljišta u funkciju </w:t>
      </w:r>
      <w:r w:rsidRPr="009C45E8">
        <w:rPr>
          <w:rFonts w:ascii="Times New Roman" w:hAnsi="Times New Roman"/>
          <w:bCs/>
          <w:sz w:val="24"/>
          <w:szCs w:val="24"/>
          <w:lang w:eastAsia="hr-HR"/>
        </w:rPr>
        <w:t>za poljoprivredno zemljište površine veće od 10 ha, zakup</w:t>
      </w:r>
      <w:r w:rsidR="005317D8" w:rsidRPr="009C45E8">
        <w:rPr>
          <w:rFonts w:ascii="Times New Roman" w:hAnsi="Times New Roman"/>
          <w:bCs/>
          <w:sz w:val="24"/>
          <w:szCs w:val="24"/>
          <w:lang w:eastAsia="hr-HR"/>
        </w:rPr>
        <w:t>nik</w:t>
      </w:r>
      <w:r w:rsidRPr="009C45E8">
        <w:rPr>
          <w:rFonts w:ascii="Times New Roman" w:hAnsi="Times New Roman"/>
          <w:bCs/>
          <w:sz w:val="24"/>
          <w:szCs w:val="24"/>
          <w:lang w:eastAsia="hr-HR"/>
        </w:rPr>
        <w:t xml:space="preserve"> koji je pravna osoba je dužan predati obvezujuće pismo namjere banke uz ponudu, a pri sklapanju ugovora davatelju zakupa položiti bankovnu garanciju, a zakup</w:t>
      </w:r>
      <w:r w:rsidR="005317D8" w:rsidRPr="009C45E8">
        <w:rPr>
          <w:rFonts w:ascii="Times New Roman" w:hAnsi="Times New Roman"/>
          <w:bCs/>
          <w:sz w:val="24"/>
          <w:szCs w:val="24"/>
          <w:lang w:eastAsia="hr-HR"/>
        </w:rPr>
        <w:t>nik</w:t>
      </w:r>
      <w:r w:rsidRPr="009C45E8">
        <w:rPr>
          <w:rFonts w:ascii="Times New Roman" w:hAnsi="Times New Roman"/>
          <w:bCs/>
          <w:sz w:val="24"/>
          <w:szCs w:val="24"/>
          <w:lang w:eastAsia="hr-HR"/>
        </w:rPr>
        <w:t xml:space="preserve"> koji je fizička osoba dužan je pri sklapanju ugovora davate</w:t>
      </w:r>
      <w:r w:rsidR="00162A18">
        <w:rPr>
          <w:rFonts w:ascii="Times New Roman" w:hAnsi="Times New Roman"/>
          <w:bCs/>
          <w:sz w:val="24"/>
          <w:szCs w:val="24"/>
          <w:lang w:eastAsia="hr-HR"/>
        </w:rPr>
        <w:t>lju zakupa priložiti zadužnicu.</w:t>
      </w:r>
    </w:p>
    <w:p w:rsidR="00732277" w:rsidRPr="009C45E8" w:rsidRDefault="00732277" w:rsidP="00162A18">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Krčenjem poljoprivrednog zemljišta u vlasništvu države u smislu Zakona smatra se njegovo privođenje poljoprivrednoj proizvodnji, odnosno uklanjanje nadzemnih i podzemnih d</w:t>
      </w:r>
      <w:r w:rsidR="00162A18">
        <w:rPr>
          <w:rFonts w:ascii="Times New Roman" w:hAnsi="Times New Roman"/>
          <w:bCs/>
          <w:sz w:val="24"/>
          <w:szCs w:val="24"/>
          <w:lang w:eastAsia="hr-HR"/>
        </w:rPr>
        <w:t>ijelova višegodišnjeg raslinja.</w:t>
      </w:r>
    </w:p>
    <w:p w:rsidR="00732277" w:rsidRPr="009C45E8" w:rsidRDefault="00732277" w:rsidP="009C45E8">
      <w:pPr>
        <w:pStyle w:val="Bezproreda"/>
        <w:jc w:val="both"/>
        <w:rPr>
          <w:rFonts w:ascii="Times New Roman" w:hAnsi="Times New Roman"/>
          <w:bCs/>
          <w:sz w:val="24"/>
          <w:szCs w:val="24"/>
          <w:lang w:eastAsia="hr-HR"/>
        </w:rPr>
      </w:pPr>
      <w:r w:rsidRPr="009C45E8">
        <w:rPr>
          <w:rFonts w:ascii="Times New Roman" w:hAnsi="Times New Roman"/>
          <w:bCs/>
          <w:sz w:val="24"/>
          <w:szCs w:val="24"/>
          <w:lang w:eastAsia="hr-HR"/>
        </w:rPr>
        <w:t>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50% i Hrvatskih šuma d.o.o. 50%.</w:t>
      </w:r>
    </w:p>
    <w:p w:rsidR="00B60F6E" w:rsidRPr="00162A18" w:rsidRDefault="00732277" w:rsidP="00162A18">
      <w:pPr>
        <w:pStyle w:val="Bezproreda"/>
        <w:spacing w:after="120"/>
        <w:jc w:val="both"/>
        <w:rPr>
          <w:rFonts w:ascii="Times New Roman" w:eastAsia="Times New Roman" w:hAnsi="Times New Roman"/>
          <w:sz w:val="24"/>
          <w:szCs w:val="24"/>
          <w:lang w:eastAsia="hr-HR"/>
        </w:rPr>
      </w:pPr>
      <w:r w:rsidRPr="009C45E8">
        <w:rPr>
          <w:rFonts w:ascii="Times New Roman" w:hAnsi="Times New Roman"/>
          <w:bCs/>
          <w:sz w:val="24"/>
          <w:szCs w:val="24"/>
          <w:lang w:eastAsia="hr-HR"/>
        </w:rPr>
        <w:t>Hrvatske šume d.o.o. na zahtjev Grada/Općine procjenjuju troškove stavljanja poljoprivrednog zemljišta u funkciju poljoprivredne proizvodnje.</w:t>
      </w:r>
    </w:p>
    <w:p w:rsidR="00B60F6E" w:rsidRPr="009C45E8" w:rsidRDefault="00B60F6E" w:rsidP="009C45E8">
      <w:pPr>
        <w:pStyle w:val="Default"/>
        <w:jc w:val="both"/>
        <w:rPr>
          <w:rFonts w:ascii="Times New Roman" w:hAnsi="Times New Roman" w:cs="Times New Roman"/>
          <w:color w:val="auto"/>
        </w:rPr>
      </w:pPr>
      <w:r w:rsidRPr="009C45E8">
        <w:rPr>
          <w:rFonts w:ascii="Times New Roman" w:hAnsi="Times New Roman" w:cs="Times New Roman"/>
          <w:color w:val="auto"/>
        </w:rPr>
        <w:t xml:space="preserve">Procjena troškova stavljanja u funkciju poljoprivredne proizvodnje izrađena od strane Hrvatskih šuma d.o.o. (URBROJ:.), za k.č.br./PTC u k.o. </w:t>
      </w:r>
      <w:r w:rsidR="00162A18">
        <w:rPr>
          <w:rFonts w:ascii="Times New Roman" w:hAnsi="Times New Roman" w:cs="Times New Roman"/>
          <w:color w:val="auto"/>
        </w:rPr>
        <w:t>___</w:t>
      </w:r>
      <w:r w:rsidRPr="009C45E8">
        <w:rPr>
          <w:rFonts w:ascii="Times New Roman" w:hAnsi="Times New Roman" w:cs="Times New Roman"/>
          <w:color w:val="auto"/>
        </w:rPr>
        <w:t xml:space="preserve"> u površini od </w:t>
      </w:r>
      <w:r w:rsidR="00162A18">
        <w:rPr>
          <w:rFonts w:ascii="Times New Roman" w:hAnsi="Times New Roman" w:cs="Times New Roman"/>
          <w:color w:val="auto"/>
        </w:rPr>
        <w:t>___</w:t>
      </w:r>
      <w:r w:rsidRPr="009C45E8">
        <w:rPr>
          <w:rFonts w:ascii="Times New Roman" w:hAnsi="Times New Roman" w:cs="Times New Roman"/>
          <w:color w:val="auto"/>
        </w:rPr>
        <w:t xml:space="preserve">ha iznosi </w:t>
      </w:r>
      <w:r w:rsidR="00162A18">
        <w:rPr>
          <w:rFonts w:ascii="Times New Roman" w:hAnsi="Times New Roman" w:cs="Times New Roman"/>
          <w:color w:val="auto"/>
        </w:rPr>
        <w:t>___</w:t>
      </w:r>
      <w:r w:rsidRPr="009C45E8">
        <w:rPr>
          <w:rFonts w:ascii="Times New Roman" w:hAnsi="Times New Roman" w:cs="Times New Roman"/>
          <w:color w:val="auto"/>
        </w:rPr>
        <w:t>kn.</w:t>
      </w:r>
    </w:p>
    <w:p w:rsidR="00B60F6E" w:rsidRDefault="004C6536" w:rsidP="009C45E8">
      <w:pPr>
        <w:pStyle w:val="Bezproreda"/>
        <w:jc w:val="both"/>
        <w:rPr>
          <w:rFonts w:ascii="Times New Roman" w:hAnsi="Times New Roman"/>
          <w:bCs/>
          <w:sz w:val="24"/>
          <w:szCs w:val="24"/>
          <w:lang w:eastAsia="hr-HR"/>
        </w:rPr>
      </w:pPr>
      <w:r w:rsidRPr="009C45E8">
        <w:rPr>
          <w:rFonts w:ascii="Times New Roman" w:hAnsi="Times New Roman"/>
          <w:bCs/>
          <w:sz w:val="24"/>
          <w:szCs w:val="24"/>
          <w:lang w:eastAsia="hr-HR"/>
        </w:rPr>
        <w:t xml:space="preserve">Umanjenje zakupnine iz </w:t>
      </w:r>
      <w:r w:rsidR="00162A18">
        <w:rPr>
          <w:rFonts w:ascii="Times New Roman" w:hAnsi="Times New Roman"/>
          <w:bCs/>
          <w:sz w:val="24"/>
          <w:szCs w:val="24"/>
          <w:lang w:eastAsia="hr-HR"/>
        </w:rPr>
        <w:t>ovog članka</w:t>
      </w:r>
      <w:r w:rsidRPr="009C45E8">
        <w:rPr>
          <w:rFonts w:ascii="Times New Roman" w:hAnsi="Times New Roman"/>
          <w:bCs/>
          <w:sz w:val="24"/>
          <w:szCs w:val="24"/>
          <w:lang w:eastAsia="hr-HR"/>
        </w:rPr>
        <w:t xml:space="preserve"> provest će se nakon što zakupnik dostavi dokaz</w:t>
      </w:r>
      <w:r w:rsidR="00033D19" w:rsidRPr="009C45E8">
        <w:rPr>
          <w:rFonts w:ascii="Times New Roman" w:hAnsi="Times New Roman"/>
          <w:bCs/>
          <w:sz w:val="24"/>
          <w:szCs w:val="24"/>
          <w:lang w:eastAsia="hr-HR"/>
        </w:rPr>
        <w:t xml:space="preserve"> Gradu/Općini</w:t>
      </w:r>
      <w:r w:rsidRPr="009C45E8">
        <w:rPr>
          <w:rFonts w:ascii="Times New Roman" w:hAnsi="Times New Roman"/>
          <w:bCs/>
          <w:sz w:val="24"/>
          <w:szCs w:val="24"/>
          <w:lang w:eastAsia="hr-HR"/>
        </w:rPr>
        <w:t xml:space="preserve"> o izvršen</w:t>
      </w:r>
      <w:r w:rsidR="00685E3D" w:rsidRPr="009C45E8">
        <w:rPr>
          <w:rFonts w:ascii="Times New Roman" w:hAnsi="Times New Roman"/>
          <w:bCs/>
          <w:sz w:val="24"/>
          <w:szCs w:val="24"/>
          <w:lang w:eastAsia="hr-HR"/>
        </w:rPr>
        <w:t>im obvezama</w:t>
      </w:r>
      <w:r w:rsidR="00033D19" w:rsidRPr="009C45E8">
        <w:rPr>
          <w:rFonts w:ascii="Times New Roman" w:hAnsi="Times New Roman"/>
          <w:bCs/>
          <w:sz w:val="24"/>
          <w:szCs w:val="24"/>
          <w:lang w:eastAsia="hr-HR"/>
        </w:rPr>
        <w:t xml:space="preserve"> iz </w:t>
      </w:r>
      <w:r w:rsidR="00162A18">
        <w:rPr>
          <w:rFonts w:ascii="Times New Roman" w:hAnsi="Times New Roman"/>
          <w:bCs/>
          <w:sz w:val="24"/>
          <w:szCs w:val="24"/>
          <w:lang w:eastAsia="hr-HR"/>
        </w:rPr>
        <w:t>ovog članka</w:t>
      </w:r>
      <w:r w:rsidR="00033D19" w:rsidRPr="009C45E8">
        <w:rPr>
          <w:rFonts w:ascii="Times New Roman" w:hAnsi="Times New Roman"/>
          <w:bCs/>
          <w:sz w:val="24"/>
          <w:szCs w:val="24"/>
          <w:lang w:eastAsia="hr-HR"/>
        </w:rPr>
        <w:t>.</w:t>
      </w:r>
    </w:p>
    <w:p w:rsidR="009871CB" w:rsidRDefault="009871CB" w:rsidP="009C45E8">
      <w:pPr>
        <w:pStyle w:val="Bezproreda"/>
        <w:jc w:val="both"/>
        <w:rPr>
          <w:rFonts w:ascii="Times New Roman" w:hAnsi="Times New Roman"/>
          <w:bCs/>
          <w:sz w:val="24"/>
          <w:szCs w:val="24"/>
          <w:lang w:eastAsia="hr-HR"/>
        </w:rPr>
      </w:pPr>
    </w:p>
    <w:p w:rsidR="009871CB" w:rsidRPr="009C45E8" w:rsidRDefault="009871CB" w:rsidP="009C45E8">
      <w:pPr>
        <w:pStyle w:val="Bezproreda"/>
        <w:jc w:val="both"/>
        <w:rPr>
          <w:rFonts w:ascii="Times New Roman" w:hAnsi="Times New Roman"/>
          <w:bCs/>
          <w:sz w:val="24"/>
          <w:szCs w:val="24"/>
          <w:lang w:eastAsia="hr-HR"/>
        </w:rPr>
      </w:pPr>
    </w:p>
    <w:p w:rsidR="00732277" w:rsidRDefault="00732277" w:rsidP="00162A18">
      <w:pPr>
        <w:tabs>
          <w:tab w:val="left" w:pos="709"/>
        </w:tabs>
        <w:spacing w:after="0"/>
        <w:jc w:val="center"/>
        <w:rPr>
          <w:rFonts w:eastAsia="Times New Roman"/>
          <w:szCs w:val="24"/>
          <w:lang w:eastAsia="hr-HR"/>
        </w:rPr>
      </w:pPr>
      <w:r w:rsidRPr="009C45E8">
        <w:rPr>
          <w:rFonts w:eastAsia="Times New Roman"/>
          <w:szCs w:val="24"/>
          <w:lang w:eastAsia="hr-HR"/>
        </w:rPr>
        <w:t>GRAD</w:t>
      </w:r>
      <w:r w:rsidR="00162A18">
        <w:rPr>
          <w:rFonts w:eastAsia="Times New Roman"/>
          <w:szCs w:val="24"/>
          <w:lang w:eastAsia="hr-HR"/>
        </w:rPr>
        <w:t>SKO/OPĆINSKO VIJEĆE GRADA/OPĆINE</w:t>
      </w:r>
    </w:p>
    <w:p w:rsidR="00162A18" w:rsidRDefault="00162A18" w:rsidP="00162A18">
      <w:pPr>
        <w:tabs>
          <w:tab w:val="left" w:pos="709"/>
        </w:tabs>
        <w:spacing w:after="0"/>
        <w:jc w:val="both"/>
        <w:rPr>
          <w:rFonts w:eastAsia="Times New Roman"/>
          <w:szCs w:val="24"/>
          <w:lang w:eastAsia="hr-HR"/>
        </w:rPr>
      </w:pPr>
    </w:p>
    <w:p w:rsidR="00162A18" w:rsidRDefault="00162A18" w:rsidP="00162A18">
      <w:pPr>
        <w:tabs>
          <w:tab w:val="left" w:pos="709"/>
        </w:tabs>
        <w:spacing w:after="0"/>
        <w:jc w:val="both"/>
        <w:rPr>
          <w:rFonts w:eastAsia="Times New Roman"/>
          <w:szCs w:val="24"/>
          <w:lang w:eastAsia="hr-HR"/>
        </w:rPr>
      </w:pPr>
    </w:p>
    <w:p w:rsidR="009871CB" w:rsidRPr="009C45E8" w:rsidRDefault="009871CB" w:rsidP="00162A18">
      <w:pPr>
        <w:tabs>
          <w:tab w:val="left" w:pos="709"/>
        </w:tabs>
        <w:spacing w:after="0"/>
        <w:jc w:val="both"/>
        <w:rPr>
          <w:rFonts w:eastAsia="Times New Roman"/>
          <w:szCs w:val="24"/>
          <w:lang w:eastAsia="hr-HR"/>
        </w:rPr>
      </w:pPr>
    </w:p>
    <w:p w:rsidR="00732277" w:rsidRPr="009C45E8"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 xml:space="preserve">KLASA: </w:t>
      </w:r>
    </w:p>
    <w:p w:rsidR="00732277" w:rsidRPr="009C45E8" w:rsidRDefault="00732277" w:rsidP="009C45E8">
      <w:pPr>
        <w:tabs>
          <w:tab w:val="left" w:pos="709"/>
        </w:tabs>
        <w:spacing w:after="0"/>
        <w:jc w:val="both"/>
        <w:rPr>
          <w:szCs w:val="24"/>
        </w:rPr>
      </w:pPr>
      <w:r w:rsidRPr="009C45E8">
        <w:rPr>
          <w:rFonts w:eastAsia="Times New Roman"/>
          <w:szCs w:val="24"/>
          <w:lang w:eastAsia="hr-HR"/>
        </w:rPr>
        <w:t>URBROJ</w:t>
      </w:r>
    </w:p>
    <w:p w:rsidR="00732277" w:rsidRDefault="00732277" w:rsidP="009C45E8">
      <w:pPr>
        <w:tabs>
          <w:tab w:val="left" w:pos="709"/>
        </w:tabs>
        <w:spacing w:after="0"/>
        <w:jc w:val="both"/>
        <w:rPr>
          <w:szCs w:val="24"/>
        </w:rPr>
      </w:pPr>
    </w:p>
    <w:p w:rsidR="009871CB" w:rsidRDefault="009871CB" w:rsidP="009C45E8">
      <w:pPr>
        <w:tabs>
          <w:tab w:val="left" w:pos="709"/>
        </w:tabs>
        <w:spacing w:after="0"/>
        <w:jc w:val="both"/>
        <w:rPr>
          <w:szCs w:val="24"/>
        </w:rPr>
      </w:pPr>
    </w:p>
    <w:p w:rsidR="009871CB" w:rsidRPr="009C45E8" w:rsidRDefault="009871CB" w:rsidP="009C45E8">
      <w:pPr>
        <w:tabs>
          <w:tab w:val="left" w:pos="709"/>
        </w:tabs>
        <w:spacing w:after="0"/>
        <w:jc w:val="both"/>
        <w:rPr>
          <w:szCs w:val="24"/>
        </w:rPr>
      </w:pPr>
    </w:p>
    <w:p w:rsidR="00732277" w:rsidRPr="009C45E8" w:rsidRDefault="00732277" w:rsidP="009C45E8">
      <w:pPr>
        <w:tabs>
          <w:tab w:val="left" w:pos="709"/>
        </w:tabs>
        <w:spacing w:after="0"/>
        <w:jc w:val="both"/>
        <w:rPr>
          <w:szCs w:val="24"/>
        </w:rPr>
      </w:pPr>
      <w:r w:rsidRPr="009C45E8">
        <w:rPr>
          <w:szCs w:val="24"/>
        </w:rPr>
        <w:t xml:space="preserve">U, </w:t>
      </w:r>
      <w:r w:rsidR="00162A18">
        <w:rPr>
          <w:szCs w:val="24"/>
        </w:rPr>
        <w:t>__________________________________</w:t>
      </w:r>
    </w:p>
    <w:p w:rsidR="00162A18" w:rsidRDefault="00162A18" w:rsidP="009871CB">
      <w:pPr>
        <w:pStyle w:val="Podnoje"/>
        <w:rPr>
          <w:szCs w:val="24"/>
        </w:rPr>
      </w:pPr>
    </w:p>
    <w:p w:rsidR="009871CB" w:rsidRDefault="009871CB" w:rsidP="009871CB">
      <w:pPr>
        <w:pStyle w:val="Podnoje"/>
        <w:rPr>
          <w:szCs w:val="24"/>
        </w:rPr>
      </w:pPr>
    </w:p>
    <w:p w:rsidR="009871CB" w:rsidRDefault="009871CB" w:rsidP="009871CB">
      <w:pPr>
        <w:pStyle w:val="Podnoje"/>
        <w:rPr>
          <w:szCs w:val="24"/>
        </w:rPr>
      </w:pPr>
    </w:p>
    <w:p w:rsidR="00732277" w:rsidRPr="009C45E8" w:rsidRDefault="00512CFF" w:rsidP="00162A18">
      <w:pPr>
        <w:pStyle w:val="Podnoje"/>
        <w:rPr>
          <w:szCs w:val="24"/>
        </w:rPr>
      </w:pPr>
      <w:r>
        <w:rPr>
          <w:szCs w:val="24"/>
        </w:rPr>
        <w:t>*</w:t>
      </w:r>
      <w:r w:rsidR="0086331E">
        <w:rPr>
          <w:szCs w:val="24"/>
        </w:rPr>
        <w:t>Točka</w:t>
      </w:r>
      <w:r w:rsidR="00732277" w:rsidRPr="009C45E8">
        <w:rPr>
          <w:szCs w:val="24"/>
        </w:rPr>
        <w:t xml:space="preserve"> navesti u natječaju samo kad je predmet natječaja zemljište koje ima navedene specifičnosti</w:t>
      </w:r>
    </w:p>
    <w:p w:rsidR="00732277" w:rsidRPr="009C45E8" w:rsidRDefault="009871CB" w:rsidP="009871CB">
      <w:pPr>
        <w:spacing w:after="160" w:line="259" w:lineRule="auto"/>
        <w:rPr>
          <w:b/>
          <w:szCs w:val="24"/>
        </w:rPr>
      </w:pPr>
      <w:r>
        <w:rPr>
          <w:b/>
          <w:szCs w:val="24"/>
        </w:rPr>
        <w:br w:type="page"/>
      </w:r>
    </w:p>
    <w:p w:rsidR="002F1516" w:rsidRPr="009C45E8" w:rsidRDefault="002F1516" w:rsidP="009C45E8">
      <w:pPr>
        <w:rPr>
          <w:szCs w:val="24"/>
        </w:rPr>
      </w:pPr>
      <w:r w:rsidRPr="009C45E8">
        <w:rPr>
          <w:szCs w:val="24"/>
        </w:rPr>
        <w:lastRenderedPageBreak/>
        <w:t>Prilog 1</w:t>
      </w:r>
    </w:p>
    <w:p w:rsidR="00DC6AEB" w:rsidRPr="009C45E8" w:rsidRDefault="00DC6AEB" w:rsidP="009C45E8">
      <w:pPr>
        <w:pStyle w:val="Bezproreda"/>
        <w:rPr>
          <w:rFonts w:ascii="Times New Roman" w:hAnsi="Times New Roman"/>
          <w:b/>
          <w:sz w:val="24"/>
          <w:szCs w:val="24"/>
        </w:rPr>
      </w:pPr>
      <w:r w:rsidRPr="009C45E8">
        <w:rPr>
          <w:rFonts w:ascii="Times New Roman" w:hAnsi="Times New Roman"/>
          <w:b/>
          <w:sz w:val="24"/>
          <w:szCs w:val="24"/>
          <w:lang w:eastAsia="hr-HR"/>
        </w:rPr>
        <w:t>Na rok od 25 godina</w:t>
      </w:r>
      <w:r w:rsidR="00162523">
        <w:rPr>
          <w:rFonts w:ascii="Times New Roman" w:hAnsi="Times New Roman"/>
          <w:b/>
          <w:sz w:val="24"/>
          <w:szCs w:val="24"/>
          <w:lang w:eastAsia="hr-HR"/>
        </w:rPr>
        <w:t xml:space="preserve"> </w:t>
      </w:r>
    </w:p>
    <w:tbl>
      <w:tblPr>
        <w:tblW w:w="9528" w:type="dxa"/>
        <w:tblInd w:w="-1099" w:type="dxa"/>
        <w:tblLook w:val="04A0" w:firstRow="1" w:lastRow="0" w:firstColumn="1" w:lastColumn="0" w:noHBand="0" w:noVBand="1"/>
      </w:tblPr>
      <w:tblGrid>
        <w:gridCol w:w="611"/>
        <w:gridCol w:w="915"/>
        <w:gridCol w:w="544"/>
        <w:gridCol w:w="915"/>
        <w:gridCol w:w="968"/>
        <w:gridCol w:w="915"/>
        <w:gridCol w:w="767"/>
        <w:gridCol w:w="863"/>
        <w:gridCol w:w="863"/>
        <w:gridCol w:w="1029"/>
        <w:gridCol w:w="863"/>
        <w:gridCol w:w="898"/>
      </w:tblGrid>
      <w:tr w:rsidR="002B0012" w:rsidRPr="009C45E8" w:rsidTr="002B0012">
        <w:trPr>
          <w:trHeight w:val="894"/>
        </w:trPr>
        <w:tc>
          <w:tcPr>
            <w:tcW w:w="573"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R.BR.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Naziv katastarske općine</w:t>
            </w:r>
          </w:p>
        </w:tc>
        <w:tc>
          <w:tcPr>
            <w:tcW w:w="5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PTC. 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Broj katastarske čestice</w:t>
            </w:r>
          </w:p>
        </w:tc>
        <w:tc>
          <w:tcPr>
            <w:tcW w:w="909"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859" w:type="dxa"/>
            <w:tcBorders>
              <w:top w:val="single" w:sz="4" w:space="0" w:color="auto"/>
              <w:left w:val="nil"/>
              <w:bottom w:val="single" w:sz="4" w:space="0" w:color="auto"/>
              <w:right w:val="single" w:sz="4" w:space="0" w:color="auto"/>
            </w:tcBorders>
            <w:shd w:val="clear" w:color="000000" w:fill="D9D9D9"/>
          </w:tcPr>
          <w:p w:rsidR="002B0012" w:rsidRPr="002B0012" w:rsidRDefault="002B0012" w:rsidP="002B0012">
            <w:pPr>
              <w:jc w:val="center"/>
              <w:rPr>
                <w:rFonts w:eastAsia="Times New Roman"/>
                <w:szCs w:val="24"/>
                <w:lang w:eastAsia="hr-HR"/>
              </w:rPr>
            </w:pPr>
            <w:r w:rsidRPr="002B0012">
              <w:rPr>
                <w:rFonts w:eastAsia="Times New Roman"/>
                <w:szCs w:val="24"/>
                <w:lang w:eastAsia="hr-HR"/>
              </w:rPr>
              <w:t>Način uporabe katastarske čestice (stvarno stanje)</w:t>
            </w:r>
          </w:p>
        </w:tc>
        <w:tc>
          <w:tcPr>
            <w:tcW w:w="720"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Površina    (ha)</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Jedinična zakupnina  (kn)</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Početna zakupnina (kn)</w:t>
            </w:r>
          </w:p>
        </w:tc>
        <w:tc>
          <w:tcPr>
            <w:tcW w:w="966"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 xml:space="preserve"> Ukupna visina početne zakupnine      (kn)</w:t>
            </w:r>
          </w:p>
        </w:tc>
        <w:tc>
          <w:tcPr>
            <w:tcW w:w="843" w:type="dxa"/>
            <w:tcBorders>
              <w:top w:val="single" w:sz="8" w:space="0" w:color="auto"/>
              <w:left w:val="nil"/>
              <w:bottom w:val="single" w:sz="4" w:space="0" w:color="auto"/>
              <w:right w:val="single" w:sz="8" w:space="0" w:color="auto"/>
            </w:tcBorders>
            <w:shd w:val="clear" w:color="000000" w:fill="D9D9D9"/>
            <w:noWrap/>
            <w:vAlign w:val="center"/>
            <w:hideMark/>
          </w:tcPr>
          <w:p w:rsidR="002B0012" w:rsidRPr="002B0012" w:rsidRDefault="002B0012" w:rsidP="009C45E8">
            <w:pPr>
              <w:jc w:val="center"/>
              <w:rPr>
                <w:rFonts w:eastAsia="Times New Roman"/>
                <w:szCs w:val="24"/>
                <w:lang w:eastAsia="hr-HR"/>
              </w:rPr>
            </w:pPr>
            <w:r w:rsidRPr="002B0012">
              <w:rPr>
                <w:rFonts w:eastAsia="Times New Roman"/>
                <w:szCs w:val="24"/>
                <w:lang w:eastAsia="hr-HR"/>
              </w:rPr>
              <w:t>Napomena</w:t>
            </w:r>
          </w:p>
        </w:tc>
      </w:tr>
      <w:tr w:rsidR="002B0012" w:rsidRPr="009C45E8" w:rsidTr="002B0012">
        <w:trPr>
          <w:trHeight w:val="148"/>
        </w:trPr>
        <w:tc>
          <w:tcPr>
            <w:tcW w:w="573" w:type="dxa"/>
            <w:tcBorders>
              <w:top w:val="nil"/>
              <w:left w:val="single" w:sz="8" w:space="0" w:color="auto"/>
              <w:bottom w:val="single" w:sz="4" w:space="0" w:color="auto"/>
              <w:right w:val="single" w:sz="4" w:space="0" w:color="auto"/>
            </w:tcBorders>
            <w:shd w:val="clear" w:color="000000" w:fill="D9D9D9"/>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1</w:t>
            </w:r>
          </w:p>
        </w:tc>
        <w:tc>
          <w:tcPr>
            <w:tcW w:w="859" w:type="dxa"/>
            <w:tcBorders>
              <w:top w:val="nil"/>
              <w:left w:val="nil"/>
              <w:bottom w:val="nil"/>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2</w:t>
            </w:r>
          </w:p>
        </w:tc>
        <w:tc>
          <w:tcPr>
            <w:tcW w:w="510" w:type="dxa"/>
            <w:tcBorders>
              <w:top w:val="nil"/>
              <w:left w:val="nil"/>
              <w:bottom w:val="nil"/>
              <w:right w:val="single" w:sz="4" w:space="0" w:color="auto"/>
            </w:tcBorders>
            <w:shd w:val="clear" w:color="000000" w:fill="D9D9D9"/>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3</w:t>
            </w:r>
          </w:p>
        </w:tc>
        <w:tc>
          <w:tcPr>
            <w:tcW w:w="859"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4</w:t>
            </w:r>
          </w:p>
        </w:tc>
        <w:tc>
          <w:tcPr>
            <w:tcW w:w="909"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5</w:t>
            </w:r>
          </w:p>
        </w:tc>
        <w:tc>
          <w:tcPr>
            <w:tcW w:w="859" w:type="dxa"/>
            <w:tcBorders>
              <w:top w:val="single" w:sz="4" w:space="0" w:color="auto"/>
              <w:left w:val="nil"/>
              <w:bottom w:val="single" w:sz="4" w:space="0" w:color="auto"/>
              <w:right w:val="single" w:sz="4" w:space="0" w:color="auto"/>
            </w:tcBorders>
            <w:shd w:val="clear" w:color="000000" w:fill="D9D9D9"/>
          </w:tcPr>
          <w:p w:rsidR="002B0012" w:rsidRPr="009C45E8" w:rsidRDefault="002B0012" w:rsidP="009C45E8">
            <w:pPr>
              <w:jc w:val="center"/>
              <w:rPr>
                <w:rFonts w:eastAsia="Times New Roman"/>
                <w:szCs w:val="24"/>
                <w:lang w:eastAsia="hr-HR"/>
              </w:rPr>
            </w:pPr>
            <w:r>
              <w:rPr>
                <w:rFonts w:eastAsia="Times New Roman"/>
                <w:szCs w:val="24"/>
                <w:lang w:eastAsia="hr-HR"/>
              </w:rPr>
              <w:t>6</w:t>
            </w:r>
          </w:p>
        </w:tc>
        <w:tc>
          <w:tcPr>
            <w:tcW w:w="720" w:type="dxa"/>
            <w:tcBorders>
              <w:top w:val="nil"/>
              <w:left w:val="single" w:sz="4" w:space="0" w:color="auto"/>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7</w:t>
            </w:r>
          </w:p>
        </w:tc>
        <w:tc>
          <w:tcPr>
            <w:tcW w:w="810"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8</w:t>
            </w:r>
          </w:p>
        </w:tc>
        <w:tc>
          <w:tcPr>
            <w:tcW w:w="810"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9</w:t>
            </w:r>
          </w:p>
        </w:tc>
        <w:tc>
          <w:tcPr>
            <w:tcW w:w="966"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10</w:t>
            </w:r>
          </w:p>
        </w:tc>
        <w:tc>
          <w:tcPr>
            <w:tcW w:w="810"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11</w:t>
            </w:r>
          </w:p>
        </w:tc>
        <w:tc>
          <w:tcPr>
            <w:tcW w:w="843" w:type="dxa"/>
            <w:tcBorders>
              <w:top w:val="nil"/>
              <w:left w:val="nil"/>
              <w:bottom w:val="single" w:sz="4" w:space="0" w:color="auto"/>
              <w:right w:val="single" w:sz="8" w:space="0" w:color="auto"/>
            </w:tcBorders>
            <w:shd w:val="clear" w:color="000000" w:fill="D9D9D9"/>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rsidTr="002B0012">
        <w:trPr>
          <w:trHeight w:val="170"/>
        </w:trPr>
        <w:tc>
          <w:tcPr>
            <w:tcW w:w="573" w:type="dxa"/>
            <w:tcBorders>
              <w:top w:val="nil"/>
              <w:left w:val="single" w:sz="8" w:space="0" w:color="auto"/>
              <w:bottom w:val="double" w:sz="6" w:space="0" w:color="auto"/>
              <w:right w:val="single" w:sz="4" w:space="0" w:color="auto"/>
            </w:tcBorders>
            <w:shd w:val="clear" w:color="000000" w:fill="D9D9D9"/>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double" w:sz="6" w:space="0" w:color="auto"/>
              <w:right w:val="single" w:sz="4" w:space="0" w:color="auto"/>
            </w:tcBorders>
            <w:shd w:val="clear" w:color="000000" w:fill="D9D9D9"/>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single" w:sz="4" w:space="0" w:color="auto"/>
              <w:left w:val="nil"/>
              <w:bottom w:val="double" w:sz="6" w:space="0" w:color="auto"/>
              <w:right w:val="single" w:sz="4" w:space="0" w:color="auto"/>
            </w:tcBorders>
            <w:shd w:val="clear" w:color="000000" w:fill="D9D9D9"/>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shd w:val="clear" w:color="000000" w:fill="D9D9D9"/>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7*8</w:t>
            </w:r>
          </w:p>
        </w:tc>
        <w:tc>
          <w:tcPr>
            <w:tcW w:w="966"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9C45E8">
            <w:pPr>
              <w:jc w:val="center"/>
              <w:rPr>
                <w:rFonts w:eastAsia="Times New Roman"/>
                <w:szCs w:val="24"/>
                <w:lang w:eastAsia="hr-HR"/>
              </w:rPr>
            </w:pPr>
            <w:r>
              <w:rPr>
                <w:rFonts w:eastAsia="Times New Roman"/>
                <w:szCs w:val="24"/>
                <w:lang w:eastAsia="hr-HR"/>
              </w:rPr>
              <w:t>9+10</w:t>
            </w:r>
          </w:p>
        </w:tc>
        <w:tc>
          <w:tcPr>
            <w:tcW w:w="843" w:type="dxa"/>
            <w:tcBorders>
              <w:top w:val="nil"/>
              <w:left w:val="nil"/>
              <w:bottom w:val="double" w:sz="6" w:space="0" w:color="auto"/>
              <w:right w:val="single" w:sz="8" w:space="0" w:color="auto"/>
            </w:tcBorders>
            <w:shd w:val="clear" w:color="000000" w:fill="D9D9D9"/>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rsidTr="002B0012">
        <w:trPr>
          <w:trHeight w:val="157"/>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tcPr>
          <w:p w:rsidR="002B0012" w:rsidRPr="009C45E8" w:rsidRDefault="002B0012" w:rsidP="009C45E8">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noWrap/>
            <w:vAlign w:val="center"/>
          </w:tcPr>
          <w:p w:rsidR="002B0012" w:rsidRPr="009C45E8" w:rsidRDefault="002B0012" w:rsidP="009C45E8">
            <w:pPr>
              <w:jc w:val="center"/>
              <w:rPr>
                <w:rFonts w:eastAsia="Times New Roman"/>
                <w:szCs w:val="24"/>
                <w:lang w:eastAsia="hr-HR"/>
              </w:rPr>
            </w:pPr>
          </w:p>
        </w:tc>
        <w:tc>
          <w:tcPr>
            <w:tcW w:w="510" w:type="dxa"/>
            <w:tcBorders>
              <w:top w:val="nil"/>
              <w:left w:val="nil"/>
              <w:bottom w:val="single" w:sz="4" w:space="0" w:color="auto"/>
              <w:right w:val="single" w:sz="4" w:space="0" w:color="auto"/>
            </w:tcBorders>
            <w:shd w:val="clear" w:color="auto" w:fill="auto"/>
            <w:noWrap/>
            <w:vAlign w:val="center"/>
          </w:tcPr>
          <w:p w:rsidR="002B0012" w:rsidRPr="009C45E8" w:rsidRDefault="002B0012" w:rsidP="009C45E8">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909" w:type="dxa"/>
            <w:tcBorders>
              <w:top w:val="nil"/>
              <w:left w:val="nil"/>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859" w:type="dxa"/>
            <w:tcBorders>
              <w:top w:val="single" w:sz="4" w:space="0" w:color="auto"/>
              <w:left w:val="nil"/>
              <w:bottom w:val="single" w:sz="4" w:space="0" w:color="auto"/>
              <w:right w:val="single" w:sz="4" w:space="0" w:color="auto"/>
            </w:tcBorders>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966" w:type="dxa"/>
            <w:tcBorders>
              <w:top w:val="nil"/>
              <w:left w:val="nil"/>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2B0012" w:rsidRPr="009C45E8" w:rsidRDefault="002B0012" w:rsidP="009C45E8">
            <w:pPr>
              <w:jc w:val="center"/>
              <w:rPr>
                <w:rFonts w:eastAsia="Times New Roman"/>
                <w:szCs w:val="24"/>
                <w:lang w:eastAsia="hr-HR"/>
              </w:rPr>
            </w:pPr>
          </w:p>
        </w:tc>
        <w:tc>
          <w:tcPr>
            <w:tcW w:w="843" w:type="dxa"/>
            <w:tcBorders>
              <w:top w:val="nil"/>
              <w:left w:val="nil"/>
              <w:bottom w:val="single" w:sz="4" w:space="0" w:color="auto"/>
              <w:right w:val="single" w:sz="8" w:space="0" w:color="auto"/>
            </w:tcBorders>
            <w:shd w:val="clear" w:color="auto" w:fill="auto"/>
            <w:noWrap/>
            <w:vAlign w:val="bottom"/>
          </w:tcPr>
          <w:p w:rsidR="002B0012" w:rsidRPr="009C45E8" w:rsidRDefault="002B0012" w:rsidP="009C45E8">
            <w:pPr>
              <w:rPr>
                <w:rFonts w:eastAsia="Times New Roman"/>
                <w:szCs w:val="24"/>
                <w:lang w:eastAsia="hr-HR"/>
              </w:rPr>
            </w:pPr>
          </w:p>
        </w:tc>
      </w:tr>
      <w:tr w:rsidR="002B0012" w:rsidRPr="009C45E8"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9C45E8">
            <w:pPr>
              <w:rPr>
                <w:rFonts w:eastAsia="Times New Roman"/>
                <w:szCs w:val="24"/>
                <w:lang w:eastAsia="hr-HR"/>
              </w:rPr>
            </w:pPr>
            <w:r w:rsidRPr="009C45E8">
              <w:rPr>
                <w:rFonts w:eastAsia="Times New Roman"/>
                <w:szCs w:val="24"/>
                <w:lang w:eastAsia="hr-HR"/>
              </w:rPr>
              <w:t> </w:t>
            </w:r>
          </w:p>
        </w:tc>
      </w:tr>
    </w:tbl>
    <w:p w:rsidR="00AA14C0" w:rsidRPr="009C45E8" w:rsidRDefault="00AA14C0" w:rsidP="009C45E8">
      <w:pPr>
        <w:pStyle w:val="Bezproreda"/>
        <w:rPr>
          <w:rFonts w:ascii="Times New Roman" w:hAnsi="Times New Roman"/>
          <w:sz w:val="24"/>
          <w:szCs w:val="24"/>
        </w:rPr>
      </w:pPr>
    </w:p>
    <w:p w:rsidR="00AA14C0" w:rsidRPr="009C45E8" w:rsidRDefault="00AA14C0" w:rsidP="009C45E8">
      <w:pPr>
        <w:pStyle w:val="Bezproreda"/>
        <w:rPr>
          <w:rFonts w:ascii="Times New Roman" w:hAnsi="Times New Roman"/>
          <w:sz w:val="24"/>
          <w:szCs w:val="24"/>
        </w:rPr>
      </w:pPr>
      <w:r w:rsidRPr="009C45E8">
        <w:rPr>
          <w:rFonts w:ascii="Times New Roman" w:hAnsi="Times New Roman"/>
          <w:sz w:val="24"/>
          <w:szCs w:val="24"/>
        </w:rPr>
        <w:t>Sveukupna površina u natječaju u ha:</w:t>
      </w:r>
    </w:p>
    <w:p w:rsidR="002F1516" w:rsidRPr="009C45E8" w:rsidRDefault="00AA14C0" w:rsidP="009C45E8">
      <w:pPr>
        <w:pStyle w:val="Bezproreda"/>
        <w:rPr>
          <w:rFonts w:ascii="Times New Roman" w:hAnsi="Times New Roman"/>
          <w:sz w:val="24"/>
          <w:szCs w:val="24"/>
        </w:rPr>
      </w:pPr>
      <w:r w:rsidRPr="009C45E8">
        <w:rPr>
          <w:rFonts w:ascii="Times New Roman" w:hAnsi="Times New Roman"/>
          <w:sz w:val="24"/>
          <w:szCs w:val="24"/>
        </w:rPr>
        <w:t>Sveukupna početna zakupnina u natječaju u kn:</w:t>
      </w:r>
    </w:p>
    <w:p w:rsidR="00067FFB" w:rsidRDefault="00067FFB">
      <w:pPr>
        <w:spacing w:after="160" w:line="259" w:lineRule="auto"/>
        <w:rPr>
          <w:szCs w:val="24"/>
        </w:rPr>
      </w:pPr>
    </w:p>
    <w:p w:rsidR="00067FFB" w:rsidRDefault="00067FFB">
      <w:pPr>
        <w:spacing w:after="160" w:line="259" w:lineRule="auto"/>
        <w:rPr>
          <w:szCs w:val="24"/>
        </w:rPr>
      </w:pPr>
    </w:p>
    <w:p w:rsidR="009871CB" w:rsidRDefault="009871CB">
      <w:pPr>
        <w:spacing w:after="160" w:line="259" w:lineRule="auto"/>
        <w:rPr>
          <w:szCs w:val="24"/>
        </w:rPr>
      </w:pPr>
      <w:r>
        <w:rPr>
          <w:szCs w:val="24"/>
        </w:rPr>
        <w:br w:type="page"/>
      </w: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Pr="009C45E8" w:rsidRDefault="00067FFB" w:rsidP="00067FFB">
      <w:pPr>
        <w:pStyle w:val="Bezproreda"/>
        <w:rPr>
          <w:rFonts w:ascii="Times New Roman" w:hAnsi="Times New Roman"/>
          <w:b/>
          <w:sz w:val="24"/>
          <w:szCs w:val="24"/>
        </w:rPr>
      </w:pPr>
      <w:r w:rsidRPr="009C45E8">
        <w:rPr>
          <w:rFonts w:ascii="Times New Roman" w:hAnsi="Times New Roman"/>
          <w:b/>
          <w:sz w:val="24"/>
          <w:szCs w:val="24"/>
          <w:lang w:eastAsia="hr-HR"/>
        </w:rPr>
        <w:t xml:space="preserve">Na rok od </w:t>
      </w:r>
      <w:r>
        <w:rPr>
          <w:rFonts w:ascii="Times New Roman" w:hAnsi="Times New Roman"/>
          <w:b/>
          <w:sz w:val="24"/>
          <w:szCs w:val="24"/>
          <w:lang w:eastAsia="hr-HR"/>
        </w:rPr>
        <w:t>15 godina</w:t>
      </w:r>
    </w:p>
    <w:tbl>
      <w:tblPr>
        <w:tblW w:w="9528" w:type="dxa"/>
        <w:tblInd w:w="-1099" w:type="dxa"/>
        <w:tblLook w:val="04A0" w:firstRow="1" w:lastRow="0" w:firstColumn="1" w:lastColumn="0" w:noHBand="0" w:noVBand="1"/>
      </w:tblPr>
      <w:tblGrid>
        <w:gridCol w:w="611"/>
        <w:gridCol w:w="915"/>
        <w:gridCol w:w="544"/>
        <w:gridCol w:w="915"/>
        <w:gridCol w:w="968"/>
        <w:gridCol w:w="915"/>
        <w:gridCol w:w="767"/>
        <w:gridCol w:w="863"/>
        <w:gridCol w:w="863"/>
        <w:gridCol w:w="1029"/>
        <w:gridCol w:w="863"/>
        <w:gridCol w:w="898"/>
      </w:tblGrid>
      <w:tr w:rsidR="00067FFB" w:rsidRPr="009C45E8" w:rsidTr="00E32CE3">
        <w:trPr>
          <w:trHeight w:val="894"/>
        </w:trPr>
        <w:tc>
          <w:tcPr>
            <w:tcW w:w="573"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R.BR.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Naziv katastarske općine</w:t>
            </w:r>
          </w:p>
        </w:tc>
        <w:tc>
          <w:tcPr>
            <w:tcW w:w="510"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PTC. 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Broj katastarske čestice</w:t>
            </w:r>
          </w:p>
        </w:tc>
        <w:tc>
          <w:tcPr>
            <w:tcW w:w="909"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859" w:type="dxa"/>
            <w:tcBorders>
              <w:top w:val="single" w:sz="4" w:space="0" w:color="auto"/>
              <w:left w:val="nil"/>
              <w:bottom w:val="single" w:sz="4" w:space="0" w:color="auto"/>
              <w:right w:val="single" w:sz="4" w:space="0" w:color="auto"/>
            </w:tcBorders>
            <w:shd w:val="clear" w:color="000000" w:fill="D9D9D9"/>
          </w:tcPr>
          <w:p w:rsidR="00067FFB" w:rsidRPr="002B0012" w:rsidRDefault="00067FFB" w:rsidP="00E32CE3">
            <w:pPr>
              <w:jc w:val="center"/>
              <w:rPr>
                <w:rFonts w:eastAsia="Times New Roman"/>
                <w:szCs w:val="24"/>
                <w:lang w:eastAsia="hr-HR"/>
              </w:rPr>
            </w:pPr>
            <w:r w:rsidRPr="002B0012">
              <w:rPr>
                <w:rFonts w:eastAsia="Times New Roman"/>
                <w:szCs w:val="24"/>
                <w:lang w:eastAsia="hr-HR"/>
              </w:rPr>
              <w:t>Način uporabe katastarske čestice (stvarno stanje)</w:t>
            </w:r>
          </w:p>
        </w:tc>
        <w:tc>
          <w:tcPr>
            <w:tcW w:w="720"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Površina    (ha)</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Jedinična zakupnina  (kn)</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Početna zakupnina (kn)</w:t>
            </w:r>
          </w:p>
        </w:tc>
        <w:tc>
          <w:tcPr>
            <w:tcW w:w="966"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 xml:space="preserve"> Ukupna visina početne zakupnine      (kn)</w:t>
            </w:r>
          </w:p>
        </w:tc>
        <w:tc>
          <w:tcPr>
            <w:tcW w:w="843" w:type="dxa"/>
            <w:tcBorders>
              <w:top w:val="single" w:sz="8" w:space="0" w:color="auto"/>
              <w:left w:val="nil"/>
              <w:bottom w:val="single" w:sz="4" w:space="0" w:color="auto"/>
              <w:right w:val="single" w:sz="8" w:space="0" w:color="auto"/>
            </w:tcBorders>
            <w:shd w:val="clear" w:color="000000" w:fill="D9D9D9"/>
            <w:noWrap/>
            <w:vAlign w:val="center"/>
            <w:hideMark/>
          </w:tcPr>
          <w:p w:rsidR="00067FFB" w:rsidRPr="002B0012" w:rsidRDefault="00067FFB" w:rsidP="00E32CE3">
            <w:pPr>
              <w:jc w:val="center"/>
              <w:rPr>
                <w:rFonts w:eastAsia="Times New Roman"/>
                <w:szCs w:val="24"/>
                <w:lang w:eastAsia="hr-HR"/>
              </w:rPr>
            </w:pPr>
            <w:r w:rsidRPr="002B0012">
              <w:rPr>
                <w:rFonts w:eastAsia="Times New Roman"/>
                <w:szCs w:val="24"/>
                <w:lang w:eastAsia="hr-HR"/>
              </w:rPr>
              <w:t>Napomena</w:t>
            </w:r>
          </w:p>
        </w:tc>
      </w:tr>
      <w:tr w:rsidR="00067FFB" w:rsidRPr="009C45E8" w:rsidTr="00E32CE3">
        <w:trPr>
          <w:trHeight w:val="148"/>
        </w:trPr>
        <w:tc>
          <w:tcPr>
            <w:tcW w:w="573" w:type="dxa"/>
            <w:tcBorders>
              <w:top w:val="nil"/>
              <w:left w:val="single" w:sz="8" w:space="0" w:color="auto"/>
              <w:bottom w:val="single" w:sz="4" w:space="0" w:color="auto"/>
              <w:right w:val="single" w:sz="4" w:space="0" w:color="auto"/>
            </w:tcBorders>
            <w:shd w:val="clear" w:color="000000" w:fill="D9D9D9"/>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1</w:t>
            </w:r>
          </w:p>
        </w:tc>
        <w:tc>
          <w:tcPr>
            <w:tcW w:w="859" w:type="dxa"/>
            <w:tcBorders>
              <w:top w:val="nil"/>
              <w:left w:val="nil"/>
              <w:bottom w:val="nil"/>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2</w:t>
            </w:r>
          </w:p>
        </w:tc>
        <w:tc>
          <w:tcPr>
            <w:tcW w:w="510" w:type="dxa"/>
            <w:tcBorders>
              <w:top w:val="nil"/>
              <w:left w:val="nil"/>
              <w:bottom w:val="nil"/>
              <w:right w:val="single" w:sz="4" w:space="0" w:color="auto"/>
            </w:tcBorders>
            <w:shd w:val="clear" w:color="000000" w:fill="D9D9D9"/>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3</w:t>
            </w:r>
          </w:p>
        </w:tc>
        <w:tc>
          <w:tcPr>
            <w:tcW w:w="859" w:type="dxa"/>
            <w:tcBorders>
              <w:top w:val="nil"/>
              <w:left w:val="nil"/>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4</w:t>
            </w:r>
          </w:p>
        </w:tc>
        <w:tc>
          <w:tcPr>
            <w:tcW w:w="909" w:type="dxa"/>
            <w:tcBorders>
              <w:top w:val="nil"/>
              <w:left w:val="nil"/>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5</w:t>
            </w:r>
          </w:p>
        </w:tc>
        <w:tc>
          <w:tcPr>
            <w:tcW w:w="859" w:type="dxa"/>
            <w:tcBorders>
              <w:top w:val="single" w:sz="4" w:space="0" w:color="auto"/>
              <w:left w:val="nil"/>
              <w:bottom w:val="single" w:sz="4" w:space="0" w:color="auto"/>
              <w:right w:val="single" w:sz="4" w:space="0" w:color="auto"/>
            </w:tcBorders>
            <w:shd w:val="clear" w:color="000000" w:fill="D9D9D9"/>
          </w:tcPr>
          <w:p w:rsidR="00067FFB" w:rsidRPr="009C45E8" w:rsidRDefault="00067FFB" w:rsidP="00E32CE3">
            <w:pPr>
              <w:jc w:val="center"/>
              <w:rPr>
                <w:rFonts w:eastAsia="Times New Roman"/>
                <w:szCs w:val="24"/>
                <w:lang w:eastAsia="hr-HR"/>
              </w:rPr>
            </w:pPr>
            <w:r>
              <w:rPr>
                <w:rFonts w:eastAsia="Times New Roman"/>
                <w:szCs w:val="24"/>
                <w:lang w:eastAsia="hr-HR"/>
              </w:rPr>
              <w:t>6</w:t>
            </w:r>
          </w:p>
        </w:tc>
        <w:tc>
          <w:tcPr>
            <w:tcW w:w="720" w:type="dxa"/>
            <w:tcBorders>
              <w:top w:val="nil"/>
              <w:left w:val="single" w:sz="4" w:space="0" w:color="auto"/>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7</w:t>
            </w:r>
          </w:p>
        </w:tc>
        <w:tc>
          <w:tcPr>
            <w:tcW w:w="810" w:type="dxa"/>
            <w:tcBorders>
              <w:top w:val="nil"/>
              <w:left w:val="nil"/>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8</w:t>
            </w:r>
          </w:p>
        </w:tc>
        <w:tc>
          <w:tcPr>
            <w:tcW w:w="810" w:type="dxa"/>
            <w:tcBorders>
              <w:top w:val="nil"/>
              <w:left w:val="nil"/>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9</w:t>
            </w:r>
          </w:p>
        </w:tc>
        <w:tc>
          <w:tcPr>
            <w:tcW w:w="966" w:type="dxa"/>
            <w:tcBorders>
              <w:top w:val="nil"/>
              <w:left w:val="nil"/>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10</w:t>
            </w:r>
          </w:p>
        </w:tc>
        <w:tc>
          <w:tcPr>
            <w:tcW w:w="810" w:type="dxa"/>
            <w:tcBorders>
              <w:top w:val="nil"/>
              <w:left w:val="nil"/>
              <w:bottom w:val="single" w:sz="4"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11</w:t>
            </w:r>
          </w:p>
        </w:tc>
        <w:tc>
          <w:tcPr>
            <w:tcW w:w="843" w:type="dxa"/>
            <w:tcBorders>
              <w:top w:val="nil"/>
              <w:left w:val="nil"/>
              <w:bottom w:val="single" w:sz="4" w:space="0" w:color="auto"/>
              <w:right w:val="single" w:sz="8" w:space="0" w:color="auto"/>
            </w:tcBorders>
            <w:shd w:val="clear" w:color="000000" w:fill="D9D9D9"/>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r w:rsidR="00067FFB" w:rsidRPr="009C45E8" w:rsidTr="00E32CE3">
        <w:trPr>
          <w:trHeight w:val="170"/>
        </w:trPr>
        <w:tc>
          <w:tcPr>
            <w:tcW w:w="573" w:type="dxa"/>
            <w:tcBorders>
              <w:top w:val="nil"/>
              <w:left w:val="single" w:sz="8" w:space="0" w:color="auto"/>
              <w:bottom w:val="double" w:sz="6" w:space="0" w:color="auto"/>
              <w:right w:val="single" w:sz="4" w:space="0" w:color="auto"/>
            </w:tcBorders>
            <w:shd w:val="clear" w:color="000000" w:fill="D9D9D9"/>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double" w:sz="6" w:space="0" w:color="auto"/>
              <w:right w:val="single" w:sz="4" w:space="0" w:color="auto"/>
            </w:tcBorders>
            <w:shd w:val="clear" w:color="000000" w:fill="D9D9D9"/>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510" w:type="dxa"/>
            <w:tcBorders>
              <w:top w:val="single" w:sz="4" w:space="0" w:color="auto"/>
              <w:left w:val="nil"/>
              <w:bottom w:val="double" w:sz="6" w:space="0" w:color="auto"/>
              <w:right w:val="single" w:sz="4" w:space="0" w:color="auto"/>
            </w:tcBorders>
            <w:shd w:val="clear" w:color="000000" w:fill="D9D9D9"/>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shd w:val="clear" w:color="000000" w:fill="D9D9D9"/>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7*8</w:t>
            </w:r>
          </w:p>
        </w:tc>
        <w:tc>
          <w:tcPr>
            <w:tcW w:w="966" w:type="dxa"/>
            <w:tcBorders>
              <w:top w:val="nil"/>
              <w:left w:val="nil"/>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067FFB" w:rsidRPr="009C45E8" w:rsidRDefault="00067FFB" w:rsidP="00E32CE3">
            <w:pPr>
              <w:jc w:val="center"/>
              <w:rPr>
                <w:rFonts w:eastAsia="Times New Roman"/>
                <w:szCs w:val="24"/>
                <w:lang w:eastAsia="hr-HR"/>
              </w:rPr>
            </w:pPr>
            <w:r>
              <w:rPr>
                <w:rFonts w:eastAsia="Times New Roman"/>
                <w:szCs w:val="24"/>
                <w:lang w:eastAsia="hr-HR"/>
              </w:rPr>
              <w:t>9+10</w:t>
            </w:r>
          </w:p>
        </w:tc>
        <w:tc>
          <w:tcPr>
            <w:tcW w:w="843" w:type="dxa"/>
            <w:tcBorders>
              <w:top w:val="nil"/>
              <w:left w:val="nil"/>
              <w:bottom w:val="double" w:sz="6" w:space="0" w:color="auto"/>
              <w:right w:val="single" w:sz="8" w:space="0" w:color="auto"/>
            </w:tcBorders>
            <w:shd w:val="clear" w:color="000000" w:fill="D9D9D9"/>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r w:rsidR="00067FFB" w:rsidRPr="009C45E8" w:rsidTr="00E32CE3">
        <w:trPr>
          <w:trHeight w:val="157"/>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r w:rsidR="00067FFB" w:rsidRPr="009C45E8" w:rsidTr="00E32CE3">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r w:rsidR="00067FFB" w:rsidRPr="009C45E8" w:rsidTr="00E32CE3">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r w:rsidR="00067FFB" w:rsidRPr="009C45E8" w:rsidTr="00E32CE3">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r w:rsidR="00067FFB" w:rsidRPr="009C45E8" w:rsidTr="00E32CE3">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tcPr>
          <w:p w:rsidR="00067FFB" w:rsidRPr="009C45E8" w:rsidRDefault="00067FFB" w:rsidP="00E32CE3">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noWrap/>
            <w:vAlign w:val="center"/>
          </w:tcPr>
          <w:p w:rsidR="00067FFB" w:rsidRPr="009C45E8" w:rsidRDefault="00067FFB" w:rsidP="00E32CE3">
            <w:pPr>
              <w:jc w:val="center"/>
              <w:rPr>
                <w:rFonts w:eastAsia="Times New Roman"/>
                <w:szCs w:val="24"/>
                <w:lang w:eastAsia="hr-HR"/>
              </w:rPr>
            </w:pPr>
          </w:p>
        </w:tc>
        <w:tc>
          <w:tcPr>
            <w:tcW w:w="510" w:type="dxa"/>
            <w:tcBorders>
              <w:top w:val="nil"/>
              <w:left w:val="nil"/>
              <w:bottom w:val="single" w:sz="4" w:space="0" w:color="auto"/>
              <w:right w:val="single" w:sz="4" w:space="0" w:color="auto"/>
            </w:tcBorders>
            <w:shd w:val="clear" w:color="auto" w:fill="auto"/>
            <w:noWrap/>
            <w:vAlign w:val="center"/>
          </w:tcPr>
          <w:p w:rsidR="00067FFB" w:rsidRPr="009C45E8" w:rsidRDefault="00067FFB" w:rsidP="00E32CE3">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909" w:type="dxa"/>
            <w:tcBorders>
              <w:top w:val="nil"/>
              <w:left w:val="nil"/>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859" w:type="dxa"/>
            <w:tcBorders>
              <w:top w:val="single" w:sz="4" w:space="0" w:color="auto"/>
              <w:left w:val="nil"/>
              <w:bottom w:val="single" w:sz="4" w:space="0" w:color="auto"/>
              <w:right w:val="single" w:sz="4" w:space="0" w:color="auto"/>
            </w:tcBorders>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966" w:type="dxa"/>
            <w:tcBorders>
              <w:top w:val="nil"/>
              <w:left w:val="nil"/>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067FFB" w:rsidRPr="009C45E8" w:rsidRDefault="00067FFB" w:rsidP="00E32CE3">
            <w:pPr>
              <w:jc w:val="center"/>
              <w:rPr>
                <w:rFonts w:eastAsia="Times New Roman"/>
                <w:szCs w:val="24"/>
                <w:lang w:eastAsia="hr-HR"/>
              </w:rPr>
            </w:pPr>
          </w:p>
        </w:tc>
        <w:tc>
          <w:tcPr>
            <w:tcW w:w="843" w:type="dxa"/>
            <w:tcBorders>
              <w:top w:val="nil"/>
              <w:left w:val="nil"/>
              <w:bottom w:val="single" w:sz="4" w:space="0" w:color="auto"/>
              <w:right w:val="single" w:sz="8" w:space="0" w:color="auto"/>
            </w:tcBorders>
            <w:shd w:val="clear" w:color="auto" w:fill="auto"/>
            <w:noWrap/>
            <w:vAlign w:val="bottom"/>
          </w:tcPr>
          <w:p w:rsidR="00067FFB" w:rsidRPr="009C45E8" w:rsidRDefault="00067FFB" w:rsidP="00E32CE3">
            <w:pPr>
              <w:rPr>
                <w:rFonts w:eastAsia="Times New Roman"/>
                <w:szCs w:val="24"/>
                <w:lang w:eastAsia="hr-HR"/>
              </w:rPr>
            </w:pPr>
          </w:p>
        </w:tc>
      </w:tr>
      <w:tr w:rsidR="00067FFB" w:rsidRPr="009C45E8" w:rsidTr="00E32CE3">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067FFB" w:rsidRPr="009C45E8" w:rsidRDefault="00067FFB" w:rsidP="00E32CE3">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067FFB" w:rsidRPr="009C45E8" w:rsidRDefault="00067FFB" w:rsidP="00E32CE3">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067FFB" w:rsidRPr="009C45E8" w:rsidRDefault="00067FFB" w:rsidP="00E32CE3">
            <w:pPr>
              <w:rPr>
                <w:rFonts w:eastAsia="Times New Roman"/>
                <w:szCs w:val="24"/>
                <w:lang w:eastAsia="hr-HR"/>
              </w:rPr>
            </w:pPr>
            <w:r w:rsidRPr="009C45E8">
              <w:rPr>
                <w:rFonts w:eastAsia="Times New Roman"/>
                <w:szCs w:val="24"/>
                <w:lang w:eastAsia="hr-HR"/>
              </w:rPr>
              <w:t> </w:t>
            </w:r>
          </w:p>
        </w:tc>
      </w:tr>
    </w:tbl>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D35D4D" w:rsidRDefault="00D35D4D" w:rsidP="009C45E8">
      <w:pPr>
        <w:pStyle w:val="Bezproreda"/>
        <w:rPr>
          <w:rFonts w:ascii="Times New Roman" w:hAnsi="Times New Roman"/>
          <w:b/>
          <w:sz w:val="24"/>
          <w:szCs w:val="24"/>
          <w:lang w:eastAsia="hr-HR"/>
        </w:rPr>
      </w:pPr>
    </w:p>
    <w:p w:rsidR="00D35D4D" w:rsidRPr="009C45E8" w:rsidRDefault="00D35D4D" w:rsidP="00D35D4D">
      <w:pPr>
        <w:pStyle w:val="Bezproreda"/>
        <w:rPr>
          <w:rFonts w:ascii="Times New Roman" w:hAnsi="Times New Roman"/>
          <w:b/>
          <w:sz w:val="24"/>
          <w:szCs w:val="24"/>
        </w:rPr>
      </w:pPr>
      <w:r w:rsidRPr="009C45E8">
        <w:rPr>
          <w:rFonts w:ascii="Times New Roman" w:hAnsi="Times New Roman"/>
          <w:b/>
          <w:sz w:val="24"/>
          <w:szCs w:val="24"/>
          <w:lang w:eastAsia="hr-HR"/>
        </w:rPr>
        <w:t xml:space="preserve">Na rok od </w:t>
      </w:r>
      <w:r>
        <w:rPr>
          <w:rFonts w:ascii="Times New Roman" w:hAnsi="Times New Roman"/>
          <w:b/>
          <w:sz w:val="24"/>
          <w:szCs w:val="24"/>
          <w:lang w:eastAsia="hr-HR"/>
        </w:rPr>
        <w:t>15/</w:t>
      </w:r>
      <w:r w:rsidRPr="009C45E8">
        <w:rPr>
          <w:rFonts w:ascii="Times New Roman" w:hAnsi="Times New Roman"/>
          <w:b/>
          <w:sz w:val="24"/>
          <w:szCs w:val="24"/>
          <w:lang w:eastAsia="hr-HR"/>
        </w:rPr>
        <w:t>25 godina</w:t>
      </w:r>
      <w:r>
        <w:rPr>
          <w:rFonts w:ascii="Times New Roman" w:hAnsi="Times New Roman"/>
          <w:b/>
          <w:sz w:val="24"/>
          <w:szCs w:val="24"/>
          <w:lang w:eastAsia="hr-HR"/>
        </w:rPr>
        <w:t xml:space="preserve"> </w:t>
      </w:r>
    </w:p>
    <w:tbl>
      <w:tblPr>
        <w:tblW w:w="10151" w:type="dxa"/>
        <w:tblInd w:w="-1099" w:type="dxa"/>
        <w:tblLook w:val="04A0" w:firstRow="1" w:lastRow="0" w:firstColumn="1" w:lastColumn="0" w:noHBand="0" w:noVBand="1"/>
      </w:tblPr>
      <w:tblGrid>
        <w:gridCol w:w="587"/>
        <w:gridCol w:w="875"/>
        <w:gridCol w:w="525"/>
        <w:gridCol w:w="220"/>
        <w:gridCol w:w="220"/>
        <w:gridCol w:w="875"/>
        <w:gridCol w:w="924"/>
        <w:gridCol w:w="875"/>
        <w:gridCol w:w="735"/>
        <w:gridCol w:w="825"/>
        <w:gridCol w:w="825"/>
        <w:gridCol w:w="982"/>
        <w:gridCol w:w="825"/>
        <w:gridCol w:w="858"/>
      </w:tblGrid>
      <w:tr w:rsidR="00D35D4D" w:rsidRPr="009C45E8" w:rsidTr="00D35D4D">
        <w:trPr>
          <w:trHeight w:val="894"/>
        </w:trPr>
        <w:tc>
          <w:tcPr>
            <w:tcW w:w="587"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R.BR.</w:t>
            </w:r>
          </w:p>
        </w:tc>
        <w:tc>
          <w:tcPr>
            <w:tcW w:w="875"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Naziv katastarske općine</w:t>
            </w:r>
          </w:p>
        </w:tc>
        <w:tc>
          <w:tcPr>
            <w:tcW w:w="525"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PTC. Br.</w:t>
            </w:r>
          </w:p>
        </w:tc>
        <w:tc>
          <w:tcPr>
            <w:tcW w:w="220" w:type="dxa"/>
            <w:tcBorders>
              <w:top w:val="single" w:sz="8" w:space="0" w:color="auto"/>
              <w:left w:val="nil"/>
              <w:bottom w:val="single" w:sz="4" w:space="0" w:color="auto"/>
              <w:right w:val="nil"/>
            </w:tcBorders>
            <w:shd w:val="clear" w:color="000000" w:fill="D9D9D9"/>
          </w:tcPr>
          <w:p w:rsidR="00D35D4D" w:rsidRPr="002B0012" w:rsidRDefault="00D35D4D" w:rsidP="005F2F99">
            <w:pPr>
              <w:jc w:val="center"/>
              <w:rPr>
                <w:rFonts w:eastAsia="Times New Roman"/>
                <w:szCs w:val="24"/>
                <w:lang w:eastAsia="hr-HR"/>
              </w:rPr>
            </w:pPr>
          </w:p>
        </w:tc>
        <w:tc>
          <w:tcPr>
            <w:tcW w:w="220" w:type="dxa"/>
            <w:tcBorders>
              <w:top w:val="single" w:sz="8" w:space="0" w:color="auto"/>
              <w:left w:val="nil"/>
              <w:bottom w:val="single" w:sz="4" w:space="0" w:color="auto"/>
              <w:right w:val="nil"/>
            </w:tcBorders>
            <w:shd w:val="clear" w:color="000000" w:fill="D9D9D9"/>
          </w:tcPr>
          <w:p w:rsidR="00D35D4D" w:rsidRPr="002B0012" w:rsidRDefault="00D35D4D" w:rsidP="005F2F99">
            <w:pPr>
              <w:jc w:val="center"/>
              <w:rPr>
                <w:rFonts w:eastAsia="Times New Roman"/>
                <w:szCs w:val="24"/>
                <w:lang w:eastAsia="hr-HR"/>
              </w:rPr>
            </w:pPr>
          </w:p>
        </w:tc>
        <w:tc>
          <w:tcPr>
            <w:tcW w:w="875"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Broj katastarske čestice</w:t>
            </w:r>
          </w:p>
        </w:tc>
        <w:tc>
          <w:tcPr>
            <w:tcW w:w="924"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875" w:type="dxa"/>
            <w:tcBorders>
              <w:top w:val="single" w:sz="4" w:space="0" w:color="auto"/>
              <w:left w:val="nil"/>
              <w:bottom w:val="single" w:sz="4" w:space="0" w:color="auto"/>
              <w:right w:val="single" w:sz="4" w:space="0" w:color="auto"/>
            </w:tcBorders>
            <w:shd w:val="clear" w:color="000000" w:fill="D9D9D9"/>
          </w:tcPr>
          <w:p w:rsidR="00D35D4D" w:rsidRPr="002B0012" w:rsidRDefault="00D35D4D" w:rsidP="005F2F99">
            <w:pPr>
              <w:jc w:val="center"/>
              <w:rPr>
                <w:rFonts w:eastAsia="Times New Roman"/>
                <w:szCs w:val="24"/>
                <w:lang w:eastAsia="hr-HR"/>
              </w:rPr>
            </w:pPr>
            <w:r w:rsidRPr="002B0012">
              <w:rPr>
                <w:rFonts w:eastAsia="Times New Roman"/>
                <w:szCs w:val="24"/>
                <w:lang w:eastAsia="hr-HR"/>
              </w:rPr>
              <w:t>Način uporabe katastarske čestice (stvarno stanje)</w:t>
            </w:r>
          </w:p>
        </w:tc>
        <w:tc>
          <w:tcPr>
            <w:tcW w:w="735"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Površina    (ha)</w:t>
            </w:r>
          </w:p>
        </w:tc>
        <w:tc>
          <w:tcPr>
            <w:tcW w:w="825"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Jedinična zakupnina  (kn)</w:t>
            </w:r>
          </w:p>
        </w:tc>
        <w:tc>
          <w:tcPr>
            <w:tcW w:w="825"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Početna zakupnina (kn)</w:t>
            </w:r>
          </w:p>
        </w:tc>
        <w:tc>
          <w:tcPr>
            <w:tcW w:w="982"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825" w:type="dxa"/>
            <w:tcBorders>
              <w:top w:val="single" w:sz="8" w:space="0" w:color="auto"/>
              <w:left w:val="nil"/>
              <w:bottom w:val="single" w:sz="4" w:space="0" w:color="auto"/>
              <w:right w:val="single" w:sz="4" w:space="0" w:color="auto"/>
            </w:tcBorders>
            <w:shd w:val="clear" w:color="000000" w:fill="D9D9D9"/>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 xml:space="preserve"> Ukupna visina početne zakupnine      (kn)</w:t>
            </w:r>
          </w:p>
        </w:tc>
        <w:tc>
          <w:tcPr>
            <w:tcW w:w="858" w:type="dxa"/>
            <w:tcBorders>
              <w:top w:val="single" w:sz="8" w:space="0" w:color="auto"/>
              <w:left w:val="nil"/>
              <w:bottom w:val="single" w:sz="4" w:space="0" w:color="auto"/>
              <w:right w:val="single" w:sz="8" w:space="0" w:color="auto"/>
            </w:tcBorders>
            <w:shd w:val="clear" w:color="000000" w:fill="D9D9D9"/>
            <w:noWrap/>
            <w:vAlign w:val="center"/>
            <w:hideMark/>
          </w:tcPr>
          <w:p w:rsidR="00D35D4D" w:rsidRPr="002B0012" w:rsidRDefault="00D35D4D" w:rsidP="005F2F99">
            <w:pPr>
              <w:jc w:val="center"/>
              <w:rPr>
                <w:rFonts w:eastAsia="Times New Roman"/>
                <w:szCs w:val="24"/>
                <w:lang w:eastAsia="hr-HR"/>
              </w:rPr>
            </w:pPr>
            <w:r w:rsidRPr="002B0012">
              <w:rPr>
                <w:rFonts w:eastAsia="Times New Roman"/>
                <w:szCs w:val="24"/>
                <w:lang w:eastAsia="hr-HR"/>
              </w:rPr>
              <w:t>Napomena</w:t>
            </w:r>
          </w:p>
        </w:tc>
      </w:tr>
      <w:tr w:rsidR="00D35D4D" w:rsidRPr="009C45E8" w:rsidTr="00D35D4D">
        <w:trPr>
          <w:trHeight w:val="148"/>
        </w:trPr>
        <w:tc>
          <w:tcPr>
            <w:tcW w:w="587" w:type="dxa"/>
            <w:tcBorders>
              <w:top w:val="nil"/>
              <w:left w:val="single" w:sz="8" w:space="0" w:color="auto"/>
              <w:bottom w:val="single" w:sz="4" w:space="0" w:color="auto"/>
              <w:right w:val="single" w:sz="4" w:space="0" w:color="auto"/>
            </w:tcBorders>
            <w:shd w:val="clear" w:color="000000" w:fill="D9D9D9"/>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1</w:t>
            </w:r>
          </w:p>
        </w:tc>
        <w:tc>
          <w:tcPr>
            <w:tcW w:w="875" w:type="dxa"/>
            <w:tcBorders>
              <w:top w:val="nil"/>
              <w:left w:val="nil"/>
              <w:bottom w:val="nil"/>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2</w:t>
            </w:r>
          </w:p>
        </w:tc>
        <w:tc>
          <w:tcPr>
            <w:tcW w:w="525" w:type="dxa"/>
            <w:tcBorders>
              <w:top w:val="nil"/>
              <w:left w:val="nil"/>
              <w:bottom w:val="nil"/>
              <w:right w:val="single" w:sz="4" w:space="0" w:color="auto"/>
            </w:tcBorders>
            <w:shd w:val="clear" w:color="000000" w:fill="D9D9D9"/>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3</w:t>
            </w:r>
          </w:p>
        </w:tc>
        <w:tc>
          <w:tcPr>
            <w:tcW w:w="220" w:type="dxa"/>
            <w:tcBorders>
              <w:top w:val="nil"/>
              <w:left w:val="nil"/>
              <w:bottom w:val="single" w:sz="4" w:space="0" w:color="auto"/>
              <w:right w:val="nil"/>
            </w:tcBorders>
            <w:shd w:val="clear" w:color="000000" w:fill="D9D9D9"/>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shd w:val="clear" w:color="000000" w:fill="D9D9D9"/>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4</w:t>
            </w:r>
          </w:p>
        </w:tc>
        <w:tc>
          <w:tcPr>
            <w:tcW w:w="924" w:type="dxa"/>
            <w:tcBorders>
              <w:top w:val="nil"/>
              <w:left w:val="nil"/>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5</w:t>
            </w:r>
          </w:p>
        </w:tc>
        <w:tc>
          <w:tcPr>
            <w:tcW w:w="875" w:type="dxa"/>
            <w:tcBorders>
              <w:top w:val="single" w:sz="4" w:space="0" w:color="auto"/>
              <w:left w:val="nil"/>
              <w:bottom w:val="single" w:sz="4" w:space="0" w:color="auto"/>
              <w:right w:val="single" w:sz="4" w:space="0" w:color="auto"/>
            </w:tcBorders>
            <w:shd w:val="clear" w:color="000000" w:fill="D9D9D9"/>
          </w:tcPr>
          <w:p w:rsidR="00D35D4D" w:rsidRPr="009C45E8" w:rsidRDefault="00D35D4D" w:rsidP="005F2F99">
            <w:pPr>
              <w:jc w:val="center"/>
              <w:rPr>
                <w:rFonts w:eastAsia="Times New Roman"/>
                <w:szCs w:val="24"/>
                <w:lang w:eastAsia="hr-HR"/>
              </w:rPr>
            </w:pPr>
            <w:r>
              <w:rPr>
                <w:rFonts w:eastAsia="Times New Roman"/>
                <w:szCs w:val="24"/>
                <w:lang w:eastAsia="hr-HR"/>
              </w:rPr>
              <w:t>6</w:t>
            </w:r>
          </w:p>
        </w:tc>
        <w:tc>
          <w:tcPr>
            <w:tcW w:w="735" w:type="dxa"/>
            <w:tcBorders>
              <w:top w:val="nil"/>
              <w:left w:val="single" w:sz="4" w:space="0" w:color="auto"/>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7</w:t>
            </w:r>
          </w:p>
        </w:tc>
        <w:tc>
          <w:tcPr>
            <w:tcW w:w="825" w:type="dxa"/>
            <w:tcBorders>
              <w:top w:val="nil"/>
              <w:left w:val="nil"/>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8</w:t>
            </w:r>
          </w:p>
        </w:tc>
        <w:tc>
          <w:tcPr>
            <w:tcW w:w="825" w:type="dxa"/>
            <w:tcBorders>
              <w:top w:val="nil"/>
              <w:left w:val="nil"/>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9</w:t>
            </w:r>
          </w:p>
        </w:tc>
        <w:tc>
          <w:tcPr>
            <w:tcW w:w="982" w:type="dxa"/>
            <w:tcBorders>
              <w:top w:val="nil"/>
              <w:left w:val="nil"/>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10</w:t>
            </w:r>
          </w:p>
        </w:tc>
        <w:tc>
          <w:tcPr>
            <w:tcW w:w="825" w:type="dxa"/>
            <w:tcBorders>
              <w:top w:val="nil"/>
              <w:left w:val="nil"/>
              <w:bottom w:val="single" w:sz="4"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11</w:t>
            </w:r>
          </w:p>
        </w:tc>
        <w:tc>
          <w:tcPr>
            <w:tcW w:w="858" w:type="dxa"/>
            <w:tcBorders>
              <w:top w:val="nil"/>
              <w:left w:val="nil"/>
              <w:bottom w:val="single" w:sz="4" w:space="0" w:color="auto"/>
              <w:right w:val="single" w:sz="8" w:space="0" w:color="auto"/>
            </w:tcBorders>
            <w:shd w:val="clear" w:color="000000" w:fill="D9D9D9"/>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r w:rsidR="00D35D4D" w:rsidRPr="009C45E8" w:rsidTr="00D35D4D">
        <w:trPr>
          <w:trHeight w:val="170"/>
        </w:trPr>
        <w:tc>
          <w:tcPr>
            <w:tcW w:w="587" w:type="dxa"/>
            <w:tcBorders>
              <w:top w:val="nil"/>
              <w:left w:val="single" w:sz="8" w:space="0" w:color="auto"/>
              <w:bottom w:val="double" w:sz="6" w:space="0" w:color="auto"/>
              <w:right w:val="single" w:sz="4" w:space="0" w:color="auto"/>
            </w:tcBorders>
            <w:shd w:val="clear" w:color="000000" w:fill="D9D9D9"/>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double" w:sz="6" w:space="0" w:color="auto"/>
              <w:right w:val="single" w:sz="4" w:space="0" w:color="auto"/>
            </w:tcBorders>
            <w:shd w:val="clear" w:color="000000" w:fill="D9D9D9"/>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525" w:type="dxa"/>
            <w:tcBorders>
              <w:top w:val="single" w:sz="4" w:space="0" w:color="auto"/>
              <w:left w:val="nil"/>
              <w:bottom w:val="double" w:sz="6" w:space="0" w:color="auto"/>
              <w:right w:val="single" w:sz="4" w:space="0" w:color="auto"/>
            </w:tcBorders>
            <w:shd w:val="clear" w:color="000000" w:fill="D9D9D9"/>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220" w:type="dxa"/>
            <w:tcBorders>
              <w:top w:val="nil"/>
              <w:left w:val="nil"/>
              <w:bottom w:val="double" w:sz="6" w:space="0" w:color="auto"/>
              <w:right w:val="nil"/>
            </w:tcBorders>
            <w:shd w:val="clear" w:color="000000" w:fill="D9D9D9"/>
          </w:tcPr>
          <w:p w:rsidR="00D35D4D" w:rsidRPr="009C45E8" w:rsidRDefault="00D35D4D" w:rsidP="005F2F99">
            <w:pPr>
              <w:jc w:val="center"/>
              <w:rPr>
                <w:rFonts w:eastAsia="Times New Roman"/>
                <w:szCs w:val="24"/>
                <w:lang w:eastAsia="hr-HR"/>
              </w:rPr>
            </w:pPr>
          </w:p>
        </w:tc>
        <w:tc>
          <w:tcPr>
            <w:tcW w:w="220" w:type="dxa"/>
            <w:tcBorders>
              <w:top w:val="nil"/>
              <w:left w:val="nil"/>
              <w:bottom w:val="double" w:sz="6" w:space="0" w:color="auto"/>
              <w:right w:val="nil"/>
            </w:tcBorders>
            <w:shd w:val="clear" w:color="000000" w:fill="D9D9D9"/>
          </w:tcPr>
          <w:p w:rsidR="00D35D4D" w:rsidRPr="009C45E8" w:rsidRDefault="00D35D4D" w:rsidP="005F2F99">
            <w:pPr>
              <w:jc w:val="center"/>
              <w:rPr>
                <w:rFonts w:eastAsia="Times New Roman"/>
                <w:szCs w:val="24"/>
                <w:lang w:eastAsia="hr-HR"/>
              </w:rPr>
            </w:pPr>
          </w:p>
        </w:tc>
        <w:tc>
          <w:tcPr>
            <w:tcW w:w="875" w:type="dxa"/>
            <w:tcBorders>
              <w:top w:val="nil"/>
              <w:left w:val="nil"/>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24" w:type="dxa"/>
            <w:tcBorders>
              <w:top w:val="nil"/>
              <w:left w:val="nil"/>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single" w:sz="4" w:space="0" w:color="auto"/>
              <w:right w:val="single" w:sz="4" w:space="0" w:color="auto"/>
            </w:tcBorders>
            <w:shd w:val="clear" w:color="000000" w:fill="D9D9D9"/>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7*8</w:t>
            </w:r>
          </w:p>
        </w:tc>
        <w:tc>
          <w:tcPr>
            <w:tcW w:w="982" w:type="dxa"/>
            <w:tcBorders>
              <w:top w:val="nil"/>
              <w:left w:val="nil"/>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double" w:sz="6" w:space="0" w:color="auto"/>
              <w:right w:val="single" w:sz="4" w:space="0" w:color="auto"/>
            </w:tcBorders>
            <w:shd w:val="clear" w:color="000000" w:fill="D9D9D9"/>
            <w:vAlign w:val="center"/>
            <w:hideMark/>
          </w:tcPr>
          <w:p w:rsidR="00D35D4D" w:rsidRPr="009C45E8" w:rsidRDefault="00D35D4D" w:rsidP="005F2F99">
            <w:pPr>
              <w:jc w:val="center"/>
              <w:rPr>
                <w:rFonts w:eastAsia="Times New Roman"/>
                <w:szCs w:val="24"/>
                <w:lang w:eastAsia="hr-HR"/>
              </w:rPr>
            </w:pPr>
            <w:r>
              <w:rPr>
                <w:rFonts w:eastAsia="Times New Roman"/>
                <w:szCs w:val="24"/>
                <w:lang w:eastAsia="hr-HR"/>
              </w:rPr>
              <w:t>9+10</w:t>
            </w:r>
          </w:p>
        </w:tc>
        <w:tc>
          <w:tcPr>
            <w:tcW w:w="858" w:type="dxa"/>
            <w:tcBorders>
              <w:top w:val="nil"/>
              <w:left w:val="nil"/>
              <w:bottom w:val="double" w:sz="6" w:space="0" w:color="auto"/>
              <w:right w:val="single" w:sz="8" w:space="0" w:color="auto"/>
            </w:tcBorders>
            <w:shd w:val="clear" w:color="000000" w:fill="D9D9D9"/>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r w:rsidR="00D35D4D" w:rsidRPr="009C45E8" w:rsidTr="00D35D4D">
        <w:trPr>
          <w:trHeight w:val="157"/>
        </w:trPr>
        <w:tc>
          <w:tcPr>
            <w:tcW w:w="587" w:type="dxa"/>
            <w:tcBorders>
              <w:top w:val="nil"/>
              <w:left w:val="single" w:sz="8" w:space="0" w:color="auto"/>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lastRenderedPageBreak/>
              <w:t> </w:t>
            </w:r>
          </w:p>
        </w:tc>
        <w:tc>
          <w:tcPr>
            <w:tcW w:w="87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52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24"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single" w:sz="4" w:space="0" w:color="auto"/>
              <w:right w:val="single" w:sz="4" w:space="0" w:color="auto"/>
            </w:tcBorders>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82"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58" w:type="dxa"/>
            <w:tcBorders>
              <w:top w:val="nil"/>
              <w:left w:val="nil"/>
              <w:bottom w:val="single" w:sz="4" w:space="0" w:color="auto"/>
              <w:right w:val="single" w:sz="8" w:space="0" w:color="auto"/>
            </w:tcBorders>
            <w:shd w:val="clear" w:color="auto" w:fill="auto"/>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r w:rsidR="00D35D4D" w:rsidRPr="009C45E8" w:rsidTr="00D35D4D">
        <w:trPr>
          <w:trHeight w:val="148"/>
        </w:trPr>
        <w:tc>
          <w:tcPr>
            <w:tcW w:w="587" w:type="dxa"/>
            <w:tcBorders>
              <w:top w:val="nil"/>
              <w:left w:val="single" w:sz="8" w:space="0" w:color="auto"/>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52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24"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single" w:sz="4" w:space="0" w:color="auto"/>
              <w:right w:val="single" w:sz="4" w:space="0" w:color="auto"/>
            </w:tcBorders>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82"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58" w:type="dxa"/>
            <w:tcBorders>
              <w:top w:val="nil"/>
              <w:left w:val="nil"/>
              <w:bottom w:val="single" w:sz="4" w:space="0" w:color="auto"/>
              <w:right w:val="single" w:sz="8" w:space="0" w:color="auto"/>
            </w:tcBorders>
            <w:shd w:val="clear" w:color="auto" w:fill="auto"/>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r w:rsidR="00D35D4D" w:rsidRPr="009C45E8" w:rsidTr="00D35D4D">
        <w:trPr>
          <w:trHeight w:val="148"/>
        </w:trPr>
        <w:tc>
          <w:tcPr>
            <w:tcW w:w="587" w:type="dxa"/>
            <w:tcBorders>
              <w:top w:val="nil"/>
              <w:left w:val="single" w:sz="8" w:space="0" w:color="auto"/>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52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24"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single" w:sz="4" w:space="0" w:color="auto"/>
              <w:right w:val="single" w:sz="4" w:space="0" w:color="auto"/>
            </w:tcBorders>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82"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58" w:type="dxa"/>
            <w:tcBorders>
              <w:top w:val="nil"/>
              <w:left w:val="nil"/>
              <w:bottom w:val="single" w:sz="4" w:space="0" w:color="auto"/>
              <w:right w:val="single" w:sz="8" w:space="0" w:color="auto"/>
            </w:tcBorders>
            <w:shd w:val="clear" w:color="auto" w:fill="auto"/>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r w:rsidR="00D35D4D" w:rsidRPr="009C45E8" w:rsidTr="00D35D4D">
        <w:trPr>
          <w:trHeight w:val="148"/>
        </w:trPr>
        <w:tc>
          <w:tcPr>
            <w:tcW w:w="587" w:type="dxa"/>
            <w:tcBorders>
              <w:top w:val="nil"/>
              <w:left w:val="single" w:sz="8" w:space="0" w:color="auto"/>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52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24"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single" w:sz="4" w:space="0" w:color="auto"/>
              <w:right w:val="single" w:sz="4" w:space="0" w:color="auto"/>
            </w:tcBorders>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82"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58" w:type="dxa"/>
            <w:tcBorders>
              <w:top w:val="nil"/>
              <w:left w:val="nil"/>
              <w:bottom w:val="single" w:sz="4" w:space="0" w:color="auto"/>
              <w:right w:val="single" w:sz="8" w:space="0" w:color="auto"/>
            </w:tcBorders>
            <w:shd w:val="clear" w:color="auto" w:fill="auto"/>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r w:rsidR="00D35D4D" w:rsidRPr="009C45E8" w:rsidTr="00D35D4D">
        <w:trPr>
          <w:trHeight w:val="148"/>
        </w:trPr>
        <w:tc>
          <w:tcPr>
            <w:tcW w:w="587" w:type="dxa"/>
            <w:tcBorders>
              <w:top w:val="nil"/>
              <w:left w:val="single" w:sz="8" w:space="0" w:color="auto"/>
              <w:bottom w:val="single" w:sz="4" w:space="0" w:color="auto"/>
              <w:right w:val="single" w:sz="4" w:space="0" w:color="auto"/>
            </w:tcBorders>
            <w:shd w:val="clear" w:color="auto" w:fill="auto"/>
            <w:noWrap/>
            <w:vAlign w:val="center"/>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noWrap/>
            <w:vAlign w:val="center"/>
          </w:tcPr>
          <w:p w:rsidR="00D35D4D" w:rsidRPr="009C45E8" w:rsidRDefault="00D35D4D" w:rsidP="005F2F99">
            <w:pPr>
              <w:jc w:val="center"/>
              <w:rPr>
                <w:rFonts w:eastAsia="Times New Roman"/>
                <w:szCs w:val="24"/>
                <w:lang w:eastAsia="hr-HR"/>
              </w:rPr>
            </w:pPr>
          </w:p>
        </w:tc>
        <w:tc>
          <w:tcPr>
            <w:tcW w:w="525" w:type="dxa"/>
            <w:tcBorders>
              <w:top w:val="nil"/>
              <w:left w:val="nil"/>
              <w:bottom w:val="single" w:sz="4" w:space="0" w:color="auto"/>
              <w:right w:val="single" w:sz="4" w:space="0" w:color="auto"/>
            </w:tcBorders>
            <w:shd w:val="clear" w:color="auto" w:fill="auto"/>
            <w:noWrap/>
            <w:vAlign w:val="center"/>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924" w:type="dxa"/>
            <w:tcBorders>
              <w:top w:val="nil"/>
              <w:left w:val="nil"/>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875" w:type="dxa"/>
            <w:tcBorders>
              <w:top w:val="single" w:sz="4" w:space="0" w:color="auto"/>
              <w:left w:val="nil"/>
              <w:bottom w:val="single" w:sz="4" w:space="0" w:color="auto"/>
              <w:right w:val="single" w:sz="4" w:space="0" w:color="auto"/>
            </w:tcBorders>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825" w:type="dxa"/>
            <w:tcBorders>
              <w:top w:val="nil"/>
              <w:left w:val="nil"/>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825" w:type="dxa"/>
            <w:tcBorders>
              <w:top w:val="nil"/>
              <w:left w:val="nil"/>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982" w:type="dxa"/>
            <w:tcBorders>
              <w:top w:val="nil"/>
              <w:left w:val="nil"/>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825" w:type="dxa"/>
            <w:tcBorders>
              <w:top w:val="nil"/>
              <w:left w:val="nil"/>
              <w:bottom w:val="single" w:sz="4" w:space="0" w:color="auto"/>
              <w:right w:val="single" w:sz="4" w:space="0" w:color="auto"/>
            </w:tcBorders>
            <w:shd w:val="clear" w:color="auto" w:fill="auto"/>
            <w:vAlign w:val="center"/>
          </w:tcPr>
          <w:p w:rsidR="00D35D4D" w:rsidRPr="009C45E8" w:rsidRDefault="00D35D4D" w:rsidP="005F2F99">
            <w:pPr>
              <w:jc w:val="center"/>
              <w:rPr>
                <w:rFonts w:eastAsia="Times New Roman"/>
                <w:szCs w:val="24"/>
                <w:lang w:eastAsia="hr-HR"/>
              </w:rPr>
            </w:pPr>
          </w:p>
        </w:tc>
        <w:tc>
          <w:tcPr>
            <w:tcW w:w="858" w:type="dxa"/>
            <w:tcBorders>
              <w:top w:val="nil"/>
              <w:left w:val="nil"/>
              <w:bottom w:val="single" w:sz="4" w:space="0" w:color="auto"/>
              <w:right w:val="single" w:sz="8" w:space="0" w:color="auto"/>
            </w:tcBorders>
            <w:shd w:val="clear" w:color="auto" w:fill="auto"/>
            <w:noWrap/>
            <w:vAlign w:val="bottom"/>
          </w:tcPr>
          <w:p w:rsidR="00D35D4D" w:rsidRPr="009C45E8" w:rsidRDefault="00D35D4D" w:rsidP="005F2F99">
            <w:pPr>
              <w:rPr>
                <w:rFonts w:eastAsia="Times New Roman"/>
                <w:szCs w:val="24"/>
                <w:lang w:eastAsia="hr-HR"/>
              </w:rPr>
            </w:pPr>
          </w:p>
        </w:tc>
      </w:tr>
      <w:tr w:rsidR="00D35D4D" w:rsidRPr="009C45E8" w:rsidTr="00D35D4D">
        <w:trPr>
          <w:trHeight w:val="148"/>
        </w:trPr>
        <w:tc>
          <w:tcPr>
            <w:tcW w:w="587" w:type="dxa"/>
            <w:tcBorders>
              <w:top w:val="nil"/>
              <w:left w:val="single" w:sz="8" w:space="0" w:color="auto"/>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525" w:type="dxa"/>
            <w:tcBorders>
              <w:top w:val="nil"/>
              <w:left w:val="nil"/>
              <w:bottom w:val="single" w:sz="4" w:space="0" w:color="auto"/>
              <w:right w:val="single" w:sz="4" w:space="0" w:color="auto"/>
            </w:tcBorders>
            <w:shd w:val="clear" w:color="auto" w:fill="auto"/>
            <w:noWrap/>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220" w:type="dxa"/>
            <w:tcBorders>
              <w:top w:val="nil"/>
              <w:left w:val="nil"/>
              <w:bottom w:val="single" w:sz="4" w:space="0" w:color="auto"/>
              <w:right w:val="nil"/>
            </w:tcBorders>
          </w:tcPr>
          <w:p w:rsidR="00D35D4D" w:rsidRPr="009C45E8" w:rsidRDefault="00D35D4D" w:rsidP="005F2F99">
            <w:pPr>
              <w:jc w:val="center"/>
              <w:rPr>
                <w:rFonts w:eastAsia="Times New Roman"/>
                <w:szCs w:val="24"/>
                <w:lang w:eastAsia="hr-HR"/>
              </w:rPr>
            </w:pPr>
          </w:p>
        </w:tc>
        <w:tc>
          <w:tcPr>
            <w:tcW w:w="87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24"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75" w:type="dxa"/>
            <w:tcBorders>
              <w:top w:val="single" w:sz="4" w:space="0" w:color="auto"/>
              <w:left w:val="nil"/>
              <w:bottom w:val="single" w:sz="4" w:space="0" w:color="auto"/>
              <w:right w:val="single" w:sz="4" w:space="0" w:color="auto"/>
            </w:tcBorders>
          </w:tcPr>
          <w:p w:rsidR="00D35D4D" w:rsidRPr="009C45E8" w:rsidRDefault="00D35D4D" w:rsidP="005F2F99">
            <w:pPr>
              <w:jc w:val="center"/>
              <w:rPr>
                <w:rFonts w:eastAsia="Times New Roman"/>
                <w:szCs w:val="24"/>
                <w:lang w:eastAsia="hr-HR"/>
              </w:rPr>
            </w:pP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982"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25" w:type="dxa"/>
            <w:tcBorders>
              <w:top w:val="nil"/>
              <w:left w:val="nil"/>
              <w:bottom w:val="single" w:sz="4" w:space="0" w:color="auto"/>
              <w:right w:val="single" w:sz="4" w:space="0" w:color="auto"/>
            </w:tcBorders>
            <w:shd w:val="clear" w:color="auto" w:fill="auto"/>
            <w:vAlign w:val="center"/>
            <w:hideMark/>
          </w:tcPr>
          <w:p w:rsidR="00D35D4D" w:rsidRPr="009C45E8" w:rsidRDefault="00D35D4D" w:rsidP="005F2F99">
            <w:pPr>
              <w:jc w:val="center"/>
              <w:rPr>
                <w:rFonts w:eastAsia="Times New Roman"/>
                <w:szCs w:val="24"/>
                <w:lang w:eastAsia="hr-HR"/>
              </w:rPr>
            </w:pPr>
            <w:r w:rsidRPr="009C45E8">
              <w:rPr>
                <w:rFonts w:eastAsia="Times New Roman"/>
                <w:szCs w:val="24"/>
                <w:lang w:eastAsia="hr-HR"/>
              </w:rPr>
              <w:t> </w:t>
            </w:r>
          </w:p>
        </w:tc>
        <w:tc>
          <w:tcPr>
            <w:tcW w:w="858" w:type="dxa"/>
            <w:tcBorders>
              <w:top w:val="nil"/>
              <w:left w:val="nil"/>
              <w:bottom w:val="single" w:sz="4" w:space="0" w:color="auto"/>
              <w:right w:val="single" w:sz="8" w:space="0" w:color="auto"/>
            </w:tcBorders>
            <w:shd w:val="clear" w:color="auto" w:fill="auto"/>
            <w:noWrap/>
            <w:vAlign w:val="bottom"/>
            <w:hideMark/>
          </w:tcPr>
          <w:p w:rsidR="00D35D4D" w:rsidRPr="009C45E8" w:rsidRDefault="00D35D4D" w:rsidP="005F2F99">
            <w:pPr>
              <w:rPr>
                <w:rFonts w:eastAsia="Times New Roman"/>
                <w:szCs w:val="24"/>
                <w:lang w:eastAsia="hr-HR"/>
              </w:rPr>
            </w:pPr>
            <w:r w:rsidRPr="009C45E8">
              <w:rPr>
                <w:rFonts w:eastAsia="Times New Roman"/>
                <w:szCs w:val="24"/>
                <w:lang w:eastAsia="hr-HR"/>
              </w:rPr>
              <w:t> </w:t>
            </w:r>
          </w:p>
        </w:tc>
      </w:tr>
    </w:tbl>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067FFB" w:rsidRDefault="00067FFB" w:rsidP="009C45E8">
      <w:pPr>
        <w:pStyle w:val="Bezproreda"/>
        <w:rPr>
          <w:rFonts w:ascii="Times New Roman" w:hAnsi="Times New Roman"/>
          <w:b/>
          <w:sz w:val="24"/>
          <w:szCs w:val="24"/>
          <w:lang w:eastAsia="hr-HR"/>
        </w:rPr>
      </w:pPr>
    </w:p>
    <w:p w:rsidR="00CC7D5E" w:rsidRDefault="00CC7D5E" w:rsidP="009C45E8">
      <w:pPr>
        <w:pStyle w:val="Bezproreda"/>
        <w:rPr>
          <w:rFonts w:ascii="Times New Roman" w:hAnsi="Times New Roman"/>
          <w:b/>
          <w:sz w:val="24"/>
          <w:szCs w:val="24"/>
          <w:lang w:eastAsia="hr-HR"/>
        </w:rPr>
      </w:pPr>
      <w:r w:rsidRPr="009C45E8">
        <w:rPr>
          <w:rFonts w:ascii="Times New Roman" w:hAnsi="Times New Roman"/>
          <w:b/>
          <w:sz w:val="24"/>
          <w:szCs w:val="24"/>
          <w:lang w:eastAsia="hr-HR"/>
        </w:rPr>
        <w:t>Na rok od 5 godina</w:t>
      </w:r>
    </w:p>
    <w:p w:rsidR="002B0012" w:rsidRPr="009C45E8" w:rsidRDefault="002B0012" w:rsidP="009C45E8">
      <w:pPr>
        <w:pStyle w:val="Bezproreda"/>
        <w:rPr>
          <w:rFonts w:ascii="Times New Roman" w:hAnsi="Times New Roman"/>
          <w:b/>
          <w:sz w:val="24"/>
          <w:szCs w:val="24"/>
        </w:rPr>
      </w:pPr>
    </w:p>
    <w:tbl>
      <w:tblPr>
        <w:tblW w:w="9528" w:type="dxa"/>
        <w:tblInd w:w="-1099" w:type="dxa"/>
        <w:tblLook w:val="04A0" w:firstRow="1" w:lastRow="0" w:firstColumn="1" w:lastColumn="0" w:noHBand="0" w:noVBand="1"/>
      </w:tblPr>
      <w:tblGrid>
        <w:gridCol w:w="611"/>
        <w:gridCol w:w="915"/>
        <w:gridCol w:w="544"/>
        <w:gridCol w:w="915"/>
        <w:gridCol w:w="968"/>
        <w:gridCol w:w="915"/>
        <w:gridCol w:w="767"/>
        <w:gridCol w:w="863"/>
        <w:gridCol w:w="863"/>
        <w:gridCol w:w="1029"/>
        <w:gridCol w:w="863"/>
        <w:gridCol w:w="898"/>
      </w:tblGrid>
      <w:tr w:rsidR="002B0012" w:rsidRPr="009C45E8" w:rsidTr="001D0FE6">
        <w:trPr>
          <w:trHeight w:val="894"/>
        </w:trPr>
        <w:tc>
          <w:tcPr>
            <w:tcW w:w="573"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R.BR.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Naziv katastarske općine</w:t>
            </w:r>
          </w:p>
        </w:tc>
        <w:tc>
          <w:tcPr>
            <w:tcW w:w="5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PTC. 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Broj katastarske čestice</w:t>
            </w:r>
          </w:p>
        </w:tc>
        <w:tc>
          <w:tcPr>
            <w:tcW w:w="909"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859" w:type="dxa"/>
            <w:tcBorders>
              <w:top w:val="single" w:sz="4" w:space="0" w:color="auto"/>
              <w:left w:val="nil"/>
              <w:bottom w:val="single" w:sz="4" w:space="0" w:color="auto"/>
              <w:right w:val="single" w:sz="4" w:space="0" w:color="auto"/>
            </w:tcBorders>
            <w:shd w:val="clear" w:color="000000" w:fill="D9D9D9"/>
          </w:tcPr>
          <w:p w:rsidR="002B0012" w:rsidRPr="002B0012" w:rsidRDefault="002B0012" w:rsidP="001D0FE6">
            <w:pPr>
              <w:jc w:val="center"/>
              <w:rPr>
                <w:rFonts w:eastAsia="Times New Roman"/>
                <w:szCs w:val="24"/>
                <w:lang w:eastAsia="hr-HR"/>
              </w:rPr>
            </w:pPr>
            <w:r w:rsidRPr="002B0012">
              <w:rPr>
                <w:rFonts w:eastAsia="Times New Roman"/>
                <w:szCs w:val="24"/>
                <w:lang w:eastAsia="hr-HR"/>
              </w:rPr>
              <w:t>Način uporabe katastarske čestice (stvarno stanje)</w:t>
            </w:r>
          </w:p>
        </w:tc>
        <w:tc>
          <w:tcPr>
            <w:tcW w:w="720"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Površina    (ha)</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Jedinična zakupnina  (kn)</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Početna zakupnina (kn)</w:t>
            </w:r>
          </w:p>
        </w:tc>
        <w:tc>
          <w:tcPr>
            <w:tcW w:w="966"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 xml:space="preserve"> Ukupna visina početne zakupnine      (kn)</w:t>
            </w:r>
          </w:p>
        </w:tc>
        <w:tc>
          <w:tcPr>
            <w:tcW w:w="843" w:type="dxa"/>
            <w:tcBorders>
              <w:top w:val="single" w:sz="8" w:space="0" w:color="auto"/>
              <w:left w:val="nil"/>
              <w:bottom w:val="single" w:sz="4" w:space="0" w:color="auto"/>
              <w:right w:val="single" w:sz="8" w:space="0" w:color="auto"/>
            </w:tcBorders>
            <w:shd w:val="clear" w:color="000000" w:fill="D9D9D9"/>
            <w:noWrap/>
            <w:vAlign w:val="center"/>
            <w:hideMark/>
          </w:tcPr>
          <w:p w:rsidR="002B0012" w:rsidRPr="002B0012" w:rsidRDefault="002B0012" w:rsidP="001D0FE6">
            <w:pPr>
              <w:jc w:val="center"/>
              <w:rPr>
                <w:rFonts w:eastAsia="Times New Roman"/>
                <w:szCs w:val="24"/>
                <w:lang w:eastAsia="hr-HR"/>
              </w:rPr>
            </w:pPr>
            <w:r w:rsidRPr="002B0012">
              <w:rPr>
                <w:rFonts w:eastAsia="Times New Roman"/>
                <w:szCs w:val="24"/>
                <w:lang w:eastAsia="hr-HR"/>
              </w:rPr>
              <w:t>Napomena</w:t>
            </w:r>
          </w:p>
        </w:tc>
      </w:tr>
      <w:tr w:rsidR="002B0012" w:rsidRPr="009C45E8" w:rsidTr="001D0FE6">
        <w:trPr>
          <w:trHeight w:val="148"/>
        </w:trPr>
        <w:tc>
          <w:tcPr>
            <w:tcW w:w="573" w:type="dxa"/>
            <w:tcBorders>
              <w:top w:val="nil"/>
              <w:left w:val="single" w:sz="8" w:space="0" w:color="auto"/>
              <w:bottom w:val="single" w:sz="4" w:space="0" w:color="auto"/>
              <w:right w:val="single" w:sz="4" w:space="0" w:color="auto"/>
            </w:tcBorders>
            <w:shd w:val="clear" w:color="000000" w:fill="D9D9D9"/>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1</w:t>
            </w:r>
          </w:p>
        </w:tc>
        <w:tc>
          <w:tcPr>
            <w:tcW w:w="859" w:type="dxa"/>
            <w:tcBorders>
              <w:top w:val="nil"/>
              <w:left w:val="nil"/>
              <w:bottom w:val="nil"/>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2</w:t>
            </w:r>
          </w:p>
        </w:tc>
        <w:tc>
          <w:tcPr>
            <w:tcW w:w="510" w:type="dxa"/>
            <w:tcBorders>
              <w:top w:val="nil"/>
              <w:left w:val="nil"/>
              <w:bottom w:val="nil"/>
              <w:right w:val="single" w:sz="4" w:space="0" w:color="auto"/>
            </w:tcBorders>
            <w:shd w:val="clear" w:color="000000" w:fill="D9D9D9"/>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3</w:t>
            </w:r>
          </w:p>
        </w:tc>
        <w:tc>
          <w:tcPr>
            <w:tcW w:w="859"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4</w:t>
            </w:r>
          </w:p>
        </w:tc>
        <w:tc>
          <w:tcPr>
            <w:tcW w:w="909"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5</w:t>
            </w:r>
          </w:p>
        </w:tc>
        <w:tc>
          <w:tcPr>
            <w:tcW w:w="859" w:type="dxa"/>
            <w:tcBorders>
              <w:top w:val="single" w:sz="4" w:space="0" w:color="auto"/>
              <w:left w:val="nil"/>
              <w:bottom w:val="single" w:sz="4" w:space="0" w:color="auto"/>
              <w:right w:val="single" w:sz="4" w:space="0" w:color="auto"/>
            </w:tcBorders>
            <w:shd w:val="clear" w:color="000000" w:fill="D9D9D9"/>
          </w:tcPr>
          <w:p w:rsidR="002B0012" w:rsidRPr="009C45E8" w:rsidRDefault="002B0012" w:rsidP="001D0FE6">
            <w:pPr>
              <w:jc w:val="center"/>
              <w:rPr>
                <w:rFonts w:eastAsia="Times New Roman"/>
                <w:szCs w:val="24"/>
                <w:lang w:eastAsia="hr-HR"/>
              </w:rPr>
            </w:pPr>
            <w:r>
              <w:rPr>
                <w:rFonts w:eastAsia="Times New Roman"/>
                <w:szCs w:val="24"/>
                <w:lang w:eastAsia="hr-HR"/>
              </w:rPr>
              <w:t>6</w:t>
            </w:r>
          </w:p>
        </w:tc>
        <w:tc>
          <w:tcPr>
            <w:tcW w:w="720" w:type="dxa"/>
            <w:tcBorders>
              <w:top w:val="nil"/>
              <w:left w:val="single" w:sz="4" w:space="0" w:color="auto"/>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7</w:t>
            </w:r>
          </w:p>
        </w:tc>
        <w:tc>
          <w:tcPr>
            <w:tcW w:w="810"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8</w:t>
            </w:r>
          </w:p>
        </w:tc>
        <w:tc>
          <w:tcPr>
            <w:tcW w:w="810"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9</w:t>
            </w:r>
          </w:p>
        </w:tc>
        <w:tc>
          <w:tcPr>
            <w:tcW w:w="966"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10</w:t>
            </w:r>
          </w:p>
        </w:tc>
        <w:tc>
          <w:tcPr>
            <w:tcW w:w="810" w:type="dxa"/>
            <w:tcBorders>
              <w:top w:val="nil"/>
              <w:left w:val="nil"/>
              <w:bottom w:val="single" w:sz="4"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11</w:t>
            </w:r>
          </w:p>
        </w:tc>
        <w:tc>
          <w:tcPr>
            <w:tcW w:w="843" w:type="dxa"/>
            <w:tcBorders>
              <w:top w:val="nil"/>
              <w:left w:val="nil"/>
              <w:bottom w:val="single" w:sz="4" w:space="0" w:color="auto"/>
              <w:right w:val="single" w:sz="8" w:space="0" w:color="auto"/>
            </w:tcBorders>
            <w:shd w:val="clear" w:color="000000" w:fill="D9D9D9"/>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r w:rsidR="002B0012" w:rsidRPr="009C45E8" w:rsidTr="001D0FE6">
        <w:trPr>
          <w:trHeight w:val="170"/>
        </w:trPr>
        <w:tc>
          <w:tcPr>
            <w:tcW w:w="573" w:type="dxa"/>
            <w:tcBorders>
              <w:top w:val="nil"/>
              <w:left w:val="single" w:sz="8" w:space="0" w:color="auto"/>
              <w:bottom w:val="double" w:sz="6" w:space="0" w:color="auto"/>
              <w:right w:val="single" w:sz="4" w:space="0" w:color="auto"/>
            </w:tcBorders>
            <w:shd w:val="clear" w:color="000000" w:fill="D9D9D9"/>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double" w:sz="6" w:space="0" w:color="auto"/>
              <w:right w:val="single" w:sz="4" w:space="0" w:color="auto"/>
            </w:tcBorders>
            <w:shd w:val="clear" w:color="000000" w:fill="D9D9D9"/>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510" w:type="dxa"/>
            <w:tcBorders>
              <w:top w:val="single" w:sz="4" w:space="0" w:color="auto"/>
              <w:left w:val="nil"/>
              <w:bottom w:val="double" w:sz="6" w:space="0" w:color="auto"/>
              <w:right w:val="single" w:sz="4" w:space="0" w:color="auto"/>
            </w:tcBorders>
            <w:shd w:val="clear" w:color="000000" w:fill="D9D9D9"/>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shd w:val="clear" w:color="000000" w:fill="D9D9D9"/>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7*8</w:t>
            </w:r>
          </w:p>
        </w:tc>
        <w:tc>
          <w:tcPr>
            <w:tcW w:w="966"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rsidR="002B0012" w:rsidRPr="009C45E8" w:rsidRDefault="002B0012" w:rsidP="001D0FE6">
            <w:pPr>
              <w:jc w:val="center"/>
              <w:rPr>
                <w:rFonts w:eastAsia="Times New Roman"/>
                <w:szCs w:val="24"/>
                <w:lang w:eastAsia="hr-HR"/>
              </w:rPr>
            </w:pPr>
            <w:r>
              <w:rPr>
                <w:rFonts w:eastAsia="Times New Roman"/>
                <w:szCs w:val="24"/>
                <w:lang w:eastAsia="hr-HR"/>
              </w:rPr>
              <w:t>9+10</w:t>
            </w:r>
          </w:p>
        </w:tc>
        <w:tc>
          <w:tcPr>
            <w:tcW w:w="843" w:type="dxa"/>
            <w:tcBorders>
              <w:top w:val="nil"/>
              <w:left w:val="nil"/>
              <w:bottom w:val="double" w:sz="6" w:space="0" w:color="auto"/>
              <w:right w:val="single" w:sz="8" w:space="0" w:color="auto"/>
            </w:tcBorders>
            <w:shd w:val="clear" w:color="000000" w:fill="D9D9D9"/>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r w:rsidR="002B0012" w:rsidRPr="009C45E8" w:rsidTr="001D0FE6">
        <w:trPr>
          <w:trHeight w:val="157"/>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r w:rsidR="002B0012" w:rsidRPr="009C45E8" w:rsidTr="001D0FE6">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r w:rsidR="002B0012" w:rsidRPr="009C45E8" w:rsidTr="001D0FE6">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r w:rsidR="002B0012" w:rsidRPr="009C45E8" w:rsidTr="001D0FE6">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r w:rsidR="002B0012" w:rsidRPr="009C45E8" w:rsidTr="001D0FE6">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tcPr>
          <w:p w:rsidR="002B0012" w:rsidRPr="009C45E8" w:rsidRDefault="002B0012" w:rsidP="001D0FE6">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noWrap/>
            <w:vAlign w:val="center"/>
          </w:tcPr>
          <w:p w:rsidR="002B0012" w:rsidRPr="009C45E8" w:rsidRDefault="002B0012" w:rsidP="001D0FE6">
            <w:pPr>
              <w:jc w:val="center"/>
              <w:rPr>
                <w:rFonts w:eastAsia="Times New Roman"/>
                <w:szCs w:val="24"/>
                <w:lang w:eastAsia="hr-HR"/>
              </w:rPr>
            </w:pPr>
          </w:p>
        </w:tc>
        <w:tc>
          <w:tcPr>
            <w:tcW w:w="510" w:type="dxa"/>
            <w:tcBorders>
              <w:top w:val="nil"/>
              <w:left w:val="nil"/>
              <w:bottom w:val="single" w:sz="4" w:space="0" w:color="auto"/>
              <w:right w:val="single" w:sz="4" w:space="0" w:color="auto"/>
            </w:tcBorders>
            <w:shd w:val="clear" w:color="auto" w:fill="auto"/>
            <w:noWrap/>
            <w:vAlign w:val="center"/>
          </w:tcPr>
          <w:p w:rsidR="002B0012" w:rsidRPr="009C45E8" w:rsidRDefault="002B0012" w:rsidP="001D0FE6">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909" w:type="dxa"/>
            <w:tcBorders>
              <w:top w:val="nil"/>
              <w:left w:val="nil"/>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859" w:type="dxa"/>
            <w:tcBorders>
              <w:top w:val="single" w:sz="4" w:space="0" w:color="auto"/>
              <w:left w:val="nil"/>
              <w:bottom w:val="single" w:sz="4" w:space="0" w:color="auto"/>
              <w:right w:val="single" w:sz="4" w:space="0" w:color="auto"/>
            </w:tcBorders>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966" w:type="dxa"/>
            <w:tcBorders>
              <w:top w:val="nil"/>
              <w:left w:val="nil"/>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rsidR="002B0012" w:rsidRPr="009C45E8" w:rsidRDefault="002B0012" w:rsidP="001D0FE6">
            <w:pPr>
              <w:jc w:val="center"/>
              <w:rPr>
                <w:rFonts w:eastAsia="Times New Roman"/>
                <w:szCs w:val="24"/>
                <w:lang w:eastAsia="hr-HR"/>
              </w:rPr>
            </w:pPr>
          </w:p>
        </w:tc>
        <w:tc>
          <w:tcPr>
            <w:tcW w:w="843" w:type="dxa"/>
            <w:tcBorders>
              <w:top w:val="nil"/>
              <w:left w:val="nil"/>
              <w:bottom w:val="single" w:sz="4" w:space="0" w:color="auto"/>
              <w:right w:val="single" w:sz="8" w:space="0" w:color="auto"/>
            </w:tcBorders>
            <w:shd w:val="clear" w:color="auto" w:fill="auto"/>
            <w:noWrap/>
            <w:vAlign w:val="bottom"/>
          </w:tcPr>
          <w:p w:rsidR="002B0012" w:rsidRPr="009C45E8" w:rsidRDefault="002B0012" w:rsidP="001D0FE6">
            <w:pPr>
              <w:rPr>
                <w:rFonts w:eastAsia="Times New Roman"/>
                <w:szCs w:val="24"/>
                <w:lang w:eastAsia="hr-HR"/>
              </w:rPr>
            </w:pPr>
          </w:p>
        </w:tc>
      </w:tr>
      <w:tr w:rsidR="002B0012" w:rsidRPr="009C45E8" w:rsidTr="001D0FE6">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rsidR="002B0012" w:rsidRPr="009C45E8" w:rsidRDefault="002B0012" w:rsidP="001D0FE6">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rsidR="002B0012" w:rsidRPr="009C45E8" w:rsidRDefault="002B0012" w:rsidP="001D0FE6">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rsidR="002B0012" w:rsidRPr="009C45E8" w:rsidRDefault="002B0012" w:rsidP="001D0FE6">
            <w:pPr>
              <w:rPr>
                <w:rFonts w:eastAsia="Times New Roman"/>
                <w:szCs w:val="24"/>
                <w:lang w:eastAsia="hr-HR"/>
              </w:rPr>
            </w:pPr>
            <w:r w:rsidRPr="009C45E8">
              <w:rPr>
                <w:rFonts w:eastAsia="Times New Roman"/>
                <w:szCs w:val="24"/>
                <w:lang w:eastAsia="hr-HR"/>
              </w:rPr>
              <w:t> </w:t>
            </w:r>
          </w:p>
        </w:tc>
      </w:tr>
    </w:tbl>
    <w:p w:rsidR="00AA14C0" w:rsidRPr="009C45E8" w:rsidRDefault="00AA14C0" w:rsidP="009C45E8">
      <w:pPr>
        <w:pStyle w:val="Bezproreda"/>
        <w:rPr>
          <w:rFonts w:ascii="Times New Roman" w:hAnsi="Times New Roman"/>
          <w:sz w:val="24"/>
          <w:szCs w:val="24"/>
        </w:rPr>
      </w:pPr>
    </w:p>
    <w:p w:rsidR="00AA14C0" w:rsidRPr="009C45E8" w:rsidRDefault="00AA14C0" w:rsidP="009C45E8">
      <w:pPr>
        <w:pStyle w:val="Bezproreda"/>
        <w:rPr>
          <w:rFonts w:ascii="Times New Roman" w:hAnsi="Times New Roman"/>
          <w:sz w:val="24"/>
          <w:szCs w:val="24"/>
        </w:rPr>
      </w:pPr>
      <w:r w:rsidRPr="009C45E8">
        <w:rPr>
          <w:rFonts w:ascii="Times New Roman" w:hAnsi="Times New Roman"/>
          <w:sz w:val="24"/>
          <w:szCs w:val="24"/>
        </w:rPr>
        <w:t>Sveukupna površina u natječaju u ha:</w:t>
      </w:r>
    </w:p>
    <w:p w:rsidR="00AA14C0" w:rsidRPr="009C45E8" w:rsidRDefault="00AA14C0" w:rsidP="009C45E8">
      <w:pPr>
        <w:pStyle w:val="Bezproreda"/>
        <w:rPr>
          <w:rFonts w:ascii="Times New Roman" w:hAnsi="Times New Roman"/>
          <w:sz w:val="24"/>
          <w:szCs w:val="24"/>
        </w:rPr>
      </w:pPr>
      <w:r w:rsidRPr="009C45E8">
        <w:rPr>
          <w:rFonts w:ascii="Times New Roman" w:hAnsi="Times New Roman"/>
          <w:sz w:val="24"/>
          <w:szCs w:val="24"/>
        </w:rPr>
        <w:t>Sveukupna početna zakupnina u natječaju u kn:</w:t>
      </w:r>
    </w:p>
    <w:p w:rsidR="002F1516" w:rsidRPr="009C45E8" w:rsidRDefault="009871CB" w:rsidP="009871CB">
      <w:pPr>
        <w:spacing w:after="160" w:line="259" w:lineRule="auto"/>
        <w:rPr>
          <w:b/>
          <w:szCs w:val="24"/>
        </w:rPr>
      </w:pPr>
      <w:r>
        <w:rPr>
          <w:b/>
          <w:szCs w:val="24"/>
        </w:rPr>
        <w:br w:type="page"/>
      </w:r>
    </w:p>
    <w:p w:rsidR="006E253E" w:rsidRDefault="006E253E" w:rsidP="009C45E8">
      <w:pPr>
        <w:rPr>
          <w:szCs w:val="24"/>
        </w:rPr>
        <w:sectPr w:rsidR="006E253E">
          <w:pgSz w:w="11906" w:h="16838"/>
          <w:pgMar w:top="1417" w:right="1417" w:bottom="1417" w:left="1417" w:header="708" w:footer="708" w:gutter="0"/>
          <w:cols w:space="708"/>
          <w:docGrid w:linePitch="360"/>
        </w:sectPr>
      </w:pPr>
    </w:p>
    <w:p w:rsidR="00732277" w:rsidRPr="009C45E8" w:rsidRDefault="00512CFF" w:rsidP="009C45E8">
      <w:pPr>
        <w:rPr>
          <w:szCs w:val="24"/>
        </w:rPr>
      </w:pPr>
      <w:r w:rsidRPr="009C45E8">
        <w:rPr>
          <w:szCs w:val="24"/>
        </w:rPr>
        <w:lastRenderedPageBreak/>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rsidTr="006E253E">
        <w:trPr>
          <w:trHeight w:val="223"/>
        </w:trPr>
        <w:tc>
          <w:tcPr>
            <w:tcW w:w="13135" w:type="dxa"/>
            <w:gridSpan w:val="7"/>
            <w:noWrap/>
            <w:hideMark/>
          </w:tcPr>
          <w:p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OPĆINA/GRAD</w:t>
            </w:r>
          </w:p>
        </w:tc>
      </w:tr>
      <w:tr w:rsidR="006E253E" w:rsidRPr="006E253E" w:rsidTr="006E253E">
        <w:trPr>
          <w:trHeight w:val="300"/>
        </w:trPr>
        <w:tc>
          <w:tcPr>
            <w:tcW w:w="13135" w:type="dxa"/>
            <w:gridSpan w:val="7"/>
            <w:noWrap/>
            <w:hideMark/>
          </w:tcPr>
          <w:p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rsidTr="006E253E">
        <w:trPr>
          <w:trHeight w:val="290"/>
        </w:trPr>
        <w:tc>
          <w:tcPr>
            <w:tcW w:w="13135" w:type="dxa"/>
            <w:gridSpan w:val="7"/>
            <w:noWrap/>
            <w:hideMark/>
          </w:tcPr>
          <w:p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rsidTr="006E253E">
        <w:trPr>
          <w:trHeight w:val="266"/>
        </w:trPr>
        <w:tc>
          <w:tcPr>
            <w:tcW w:w="13135" w:type="dxa"/>
            <w:gridSpan w:val="7"/>
            <w:noWrap/>
            <w:hideMark/>
          </w:tcPr>
          <w:p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rsidTr="006E253E">
        <w:trPr>
          <w:trHeight w:val="314"/>
        </w:trPr>
        <w:tc>
          <w:tcPr>
            <w:tcW w:w="585"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rsidR="006E253E" w:rsidRPr="006E253E" w:rsidRDefault="006E253E" w:rsidP="006E253E">
            <w:pPr>
              <w:spacing w:after="0"/>
              <w:rPr>
                <w:rFonts w:eastAsiaTheme="minorHAnsi"/>
                <w:color w:val="000000" w:themeColor="text1"/>
                <w:szCs w:val="24"/>
              </w:rPr>
            </w:pPr>
            <w:proofErr w:type="spellStart"/>
            <w:r w:rsidRPr="006E253E">
              <w:rPr>
                <w:rFonts w:eastAsiaTheme="minorHAnsi"/>
                <w:color w:val="000000" w:themeColor="text1"/>
                <w:szCs w:val="24"/>
              </w:rPr>
              <w:t>Podkriterij</w:t>
            </w:r>
            <w:proofErr w:type="spellEnd"/>
          </w:p>
        </w:tc>
        <w:tc>
          <w:tcPr>
            <w:tcW w:w="1034"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rsidTr="006E253E">
        <w:trPr>
          <w:trHeight w:val="269"/>
        </w:trPr>
        <w:tc>
          <w:tcPr>
            <w:tcW w:w="585"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rsidTr="006E253E">
        <w:trPr>
          <w:trHeight w:val="514"/>
        </w:trPr>
        <w:tc>
          <w:tcPr>
            <w:tcW w:w="585"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rsidTr="006E253E">
        <w:trPr>
          <w:trHeight w:val="664"/>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rsidTr="006E253E">
        <w:trPr>
          <w:trHeight w:val="563"/>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rsidTr="006E253E">
        <w:trPr>
          <w:trHeight w:val="840"/>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rsidTr="006E253E">
        <w:trPr>
          <w:trHeight w:val="1588"/>
        </w:trPr>
        <w:tc>
          <w:tcPr>
            <w:tcW w:w="585"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mliječnim govedarstvom i isporučuje mlijeko u odobreni objekt u poslovanju s hranom životinjskog podrijetla ili je upisan u Upisnik odobrenih objekata u poslovanju s hranom životinjskog </w:t>
            </w:r>
            <w:r w:rsidRPr="006E253E">
              <w:rPr>
                <w:rFonts w:eastAsiaTheme="minorHAnsi"/>
                <w:color w:val="000000" w:themeColor="text1"/>
                <w:szCs w:val="24"/>
              </w:rPr>
              <w:lastRenderedPageBreak/>
              <w:t xml:space="preserve">podrijetla ili je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30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rsidTr="006E253E">
        <w:trPr>
          <w:trHeight w:val="4211"/>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isporučuje mlijeko u odobreni objekt/ upisan u upisnik odobrenih objekata u poslovanju s hranom životinjskog podrijetla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rsidTr="006E253E">
        <w:trPr>
          <w:trHeight w:val="1400"/>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rsidTr="006E253E">
        <w:trPr>
          <w:trHeight w:val="1124"/>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rsidTr="006E253E">
        <w:trPr>
          <w:trHeight w:val="108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rsidR="006E253E" w:rsidRPr="006E253E" w:rsidRDefault="006E253E" w:rsidP="006E253E">
            <w:pPr>
              <w:spacing w:after="0"/>
              <w:rPr>
                <w:rFonts w:eastAsiaTheme="minorHAnsi"/>
                <w:color w:val="000000" w:themeColor="text1"/>
                <w:szCs w:val="24"/>
              </w:rPr>
            </w:pPr>
          </w:p>
        </w:tc>
        <w:tc>
          <w:tcPr>
            <w:tcW w:w="2362" w:type="dxa"/>
            <w:vMerge/>
            <w:hideMark/>
          </w:tcPr>
          <w:p w:rsidR="006E253E" w:rsidRPr="006E253E" w:rsidRDefault="006E253E" w:rsidP="006E253E">
            <w:pPr>
              <w:spacing w:after="0"/>
              <w:rPr>
                <w:rFonts w:eastAsiaTheme="minorHAnsi"/>
                <w:color w:val="000000" w:themeColor="text1"/>
                <w:szCs w:val="24"/>
              </w:rPr>
            </w:pPr>
          </w:p>
        </w:tc>
      </w:tr>
      <w:tr w:rsidR="006E253E" w:rsidRPr="006E253E" w:rsidTr="006E253E">
        <w:trPr>
          <w:trHeight w:val="3522"/>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w:t>
            </w:r>
            <w:r w:rsidRPr="006E253E">
              <w:rPr>
                <w:rFonts w:eastAsiaTheme="minorHAnsi"/>
                <w:color w:val="000000" w:themeColor="text1"/>
                <w:szCs w:val="24"/>
              </w:rPr>
              <w:lastRenderedPageBreak/>
              <w:t>livade po uvjetnom grlu odnosno najmanje 2 ha pašnjaka po uvjetnom grlu odnosno najmanje 3,3 ha krških pašnjaka po uvjetnom grlu</w:t>
            </w:r>
          </w:p>
        </w:tc>
        <w:tc>
          <w:tcPr>
            <w:tcW w:w="1034"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rsidTr="006E253E">
        <w:trPr>
          <w:trHeight w:val="1133"/>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ne ispunjavaju uvjet prosječnog odnosa broja </w:t>
            </w:r>
            <w:r w:rsidRPr="006E253E">
              <w:rPr>
                <w:rFonts w:eastAsiaTheme="minorHAnsi"/>
                <w:color w:val="000000" w:themeColor="text1"/>
                <w:szCs w:val="24"/>
              </w:rPr>
              <w:lastRenderedPageBreak/>
              <w:t>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rsidR="006E253E" w:rsidRPr="006E253E" w:rsidRDefault="006E253E" w:rsidP="006E253E">
            <w:pPr>
              <w:spacing w:after="0"/>
              <w:rPr>
                <w:rFonts w:eastAsiaTheme="minorHAnsi"/>
                <w:color w:val="000000" w:themeColor="text1"/>
                <w:szCs w:val="24"/>
              </w:rPr>
            </w:pPr>
          </w:p>
        </w:tc>
        <w:tc>
          <w:tcPr>
            <w:tcW w:w="2362" w:type="dxa"/>
            <w:vMerge/>
            <w:hideMark/>
          </w:tcPr>
          <w:p w:rsidR="006E253E" w:rsidRPr="006E253E" w:rsidRDefault="006E253E" w:rsidP="006E253E">
            <w:pPr>
              <w:spacing w:after="0"/>
              <w:rPr>
                <w:rFonts w:eastAsiaTheme="minorHAnsi"/>
                <w:color w:val="000000" w:themeColor="text1"/>
                <w:szCs w:val="24"/>
              </w:rPr>
            </w:pPr>
          </w:p>
        </w:tc>
      </w:tr>
      <w:tr w:rsidR="006E253E" w:rsidRPr="006E253E" w:rsidTr="006E253E">
        <w:trPr>
          <w:trHeight w:val="169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rsidTr="006E253E">
        <w:trPr>
          <w:trHeight w:val="155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rsidTr="006E253E">
        <w:trPr>
          <w:trHeight w:val="899"/>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rsidTr="006E253E">
        <w:trPr>
          <w:trHeight w:val="989"/>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rsidR="006E253E" w:rsidRPr="006E253E" w:rsidRDefault="006E253E" w:rsidP="006E253E">
            <w:pPr>
              <w:spacing w:after="0"/>
              <w:rPr>
                <w:rFonts w:eastAsiaTheme="minorHAnsi"/>
                <w:color w:val="000000" w:themeColor="text1"/>
                <w:szCs w:val="24"/>
              </w:rPr>
            </w:pPr>
          </w:p>
        </w:tc>
        <w:tc>
          <w:tcPr>
            <w:tcW w:w="2362" w:type="dxa"/>
            <w:vMerge/>
            <w:hideMark/>
          </w:tcPr>
          <w:p w:rsidR="006E253E" w:rsidRPr="006E253E" w:rsidRDefault="006E253E" w:rsidP="006E253E">
            <w:pPr>
              <w:spacing w:after="0"/>
              <w:rPr>
                <w:rFonts w:eastAsiaTheme="minorHAnsi"/>
                <w:color w:val="000000" w:themeColor="text1"/>
                <w:szCs w:val="24"/>
              </w:rPr>
            </w:pPr>
          </w:p>
        </w:tc>
      </w:tr>
      <w:tr w:rsidR="006E253E" w:rsidRPr="006E253E" w:rsidTr="006E253E">
        <w:trPr>
          <w:trHeight w:val="1963"/>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rsidTr="006E253E">
        <w:trPr>
          <w:trHeight w:val="959"/>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rsidTr="006E253E">
        <w:trPr>
          <w:trHeight w:val="326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vMerge/>
            <w:hideMark/>
          </w:tcPr>
          <w:p w:rsidR="006E253E" w:rsidRPr="006E253E" w:rsidRDefault="006E253E" w:rsidP="006E253E">
            <w:pPr>
              <w:spacing w:after="0"/>
              <w:rPr>
                <w:rFonts w:eastAsiaTheme="minorHAnsi"/>
                <w:color w:val="000000" w:themeColor="text1"/>
                <w:szCs w:val="24"/>
              </w:rPr>
            </w:pPr>
          </w:p>
        </w:tc>
        <w:tc>
          <w:tcPr>
            <w:tcW w:w="1623" w:type="dxa"/>
            <w:vMerge/>
            <w:hideMark/>
          </w:tcPr>
          <w:p w:rsidR="006E253E" w:rsidRPr="006E253E" w:rsidRDefault="006E253E" w:rsidP="006E253E">
            <w:pPr>
              <w:spacing w:after="0"/>
              <w:rPr>
                <w:rFonts w:eastAsiaTheme="minorHAnsi"/>
                <w:color w:val="000000" w:themeColor="text1"/>
                <w:szCs w:val="24"/>
              </w:rPr>
            </w:pPr>
          </w:p>
        </w:tc>
        <w:tc>
          <w:tcPr>
            <w:tcW w:w="2362" w:type="dxa"/>
            <w:vMerge/>
            <w:hideMark/>
          </w:tcPr>
          <w:p w:rsidR="006E253E" w:rsidRPr="006E253E" w:rsidRDefault="006E253E" w:rsidP="006E253E">
            <w:pPr>
              <w:spacing w:after="0"/>
              <w:rPr>
                <w:rFonts w:eastAsiaTheme="minorHAnsi"/>
                <w:color w:val="000000" w:themeColor="text1"/>
                <w:szCs w:val="24"/>
              </w:rPr>
            </w:pPr>
          </w:p>
        </w:tc>
      </w:tr>
      <w:tr w:rsidR="006E253E" w:rsidRPr="006E253E" w:rsidTr="006E253E">
        <w:trPr>
          <w:trHeight w:val="3592"/>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rsidR="006E253E" w:rsidRPr="006E253E" w:rsidRDefault="006E253E" w:rsidP="006E253E">
            <w:pPr>
              <w:spacing w:after="0"/>
              <w:rPr>
                <w:rFonts w:eastAsiaTheme="minorHAnsi"/>
                <w:color w:val="000000" w:themeColor="text1"/>
                <w:szCs w:val="24"/>
              </w:rPr>
            </w:pP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rsidTr="006E253E">
        <w:trPr>
          <w:trHeight w:val="2831"/>
        </w:trPr>
        <w:tc>
          <w:tcPr>
            <w:tcW w:w="585"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rsidTr="006E253E">
        <w:trPr>
          <w:trHeight w:val="329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rsidTr="006E253E">
        <w:trPr>
          <w:trHeight w:val="565"/>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rsidTr="006E253E">
        <w:trPr>
          <w:trHeight w:val="5020"/>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rsidR="006E253E" w:rsidRPr="006E253E" w:rsidRDefault="006E253E" w:rsidP="006E253E">
            <w:pPr>
              <w:spacing w:after="0"/>
              <w:rPr>
                <w:rFonts w:eastAsiaTheme="minorHAnsi"/>
                <w:color w:val="000000" w:themeColor="text1"/>
                <w:szCs w:val="24"/>
              </w:rPr>
            </w:pP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rsidTr="006E253E">
        <w:trPr>
          <w:trHeight w:val="565"/>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rsidTr="006E253E">
        <w:trPr>
          <w:trHeight w:val="2185"/>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rsidTr="006E253E">
        <w:trPr>
          <w:trHeight w:val="102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rsidTr="006E253E">
        <w:trPr>
          <w:trHeight w:val="2124"/>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rsidTr="006E253E">
        <w:trPr>
          <w:trHeight w:val="2162"/>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rsidTr="006E253E">
        <w:trPr>
          <w:trHeight w:val="1284"/>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ili pravna osoba u rangu mikro ili malih poduzeća koja je vlasnik proizvodnog objekta u funkciji poljoprivredne proizvodnje na području jedinice lokalne samouprave odnosno </w:t>
            </w:r>
            <w:r w:rsidRPr="006E253E">
              <w:rPr>
                <w:rFonts w:eastAsiaTheme="minorHAnsi"/>
                <w:color w:val="000000" w:themeColor="text1"/>
                <w:szCs w:val="24"/>
              </w:rPr>
              <w:lastRenderedPageBreak/>
              <w:t>Grada Zagreba koja raspisuje javni natječaj najmanje tri godine prije objave javnog natječaja</w:t>
            </w:r>
          </w:p>
        </w:tc>
        <w:tc>
          <w:tcPr>
            <w:tcW w:w="1034"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8</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rsidTr="006E253E">
        <w:trPr>
          <w:trHeight w:val="70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rsidR="006E253E" w:rsidRPr="006E253E" w:rsidRDefault="006E253E" w:rsidP="006E253E">
            <w:pPr>
              <w:spacing w:after="0"/>
              <w:rPr>
                <w:rFonts w:eastAsiaTheme="minorHAnsi"/>
                <w:color w:val="000000" w:themeColor="text1"/>
                <w:szCs w:val="24"/>
              </w:rPr>
            </w:pPr>
          </w:p>
        </w:tc>
      </w:tr>
      <w:tr w:rsidR="006E253E" w:rsidRPr="006E253E" w:rsidTr="006E253E">
        <w:trPr>
          <w:trHeight w:val="2075"/>
        </w:trPr>
        <w:tc>
          <w:tcPr>
            <w:tcW w:w="585"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rsidTr="006E253E">
        <w:trPr>
          <w:trHeight w:val="583"/>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rsidTr="006E253E">
        <w:trPr>
          <w:trHeight w:val="221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w:t>
            </w:r>
            <w:r w:rsidRPr="006E253E">
              <w:rPr>
                <w:rFonts w:eastAsiaTheme="minorHAnsi"/>
                <w:color w:val="000000" w:themeColor="text1"/>
                <w:szCs w:val="24"/>
              </w:rPr>
              <w:lastRenderedPageBreak/>
              <w:t xml:space="preserve">prava u </w:t>
            </w:r>
            <w:r w:rsidRPr="006E253E">
              <w:rPr>
                <w:rFonts w:eastAsiaTheme="minorHAnsi"/>
                <w:color w:val="000000" w:themeColor="text1"/>
                <w:szCs w:val="24"/>
              </w:rPr>
              <w:br/>
              <w:t>pravnoj osobi</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FINA i podnositelj</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rsidTr="006E253E">
        <w:trPr>
          <w:trHeight w:val="203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rsidTr="006E253E">
        <w:trPr>
          <w:trHeight w:val="1336"/>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rsidTr="006E253E">
        <w:trPr>
          <w:trHeight w:val="325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rsidTr="006E253E">
        <w:trPr>
          <w:trHeight w:val="1542"/>
        </w:trPr>
        <w:tc>
          <w:tcPr>
            <w:tcW w:w="585"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e)</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poljoprivrednog obrta/minimalno jedan zaposleni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rsidTr="006E253E">
        <w:trPr>
          <w:trHeight w:val="2265"/>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rsidTr="006E253E">
        <w:trPr>
          <w:trHeight w:val="3896"/>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rsidTr="006E253E">
        <w:trPr>
          <w:trHeight w:val="3716"/>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rsidTr="006E253E">
        <w:trPr>
          <w:trHeight w:val="1699"/>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rsidTr="006E253E">
        <w:trPr>
          <w:trHeight w:val="1903"/>
        </w:trPr>
        <w:tc>
          <w:tcPr>
            <w:tcW w:w="585"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rsidTr="006E253E">
        <w:trPr>
          <w:trHeight w:val="125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w:t>
            </w:r>
            <w:r w:rsidRPr="006E253E">
              <w:rPr>
                <w:rFonts w:eastAsiaTheme="minorHAnsi"/>
                <w:color w:val="000000" w:themeColor="text1"/>
                <w:szCs w:val="24"/>
              </w:rPr>
              <w:lastRenderedPageBreak/>
              <w:t xml:space="preserve">(autohtone) </w:t>
            </w:r>
            <w:r w:rsidRPr="006E253E">
              <w:rPr>
                <w:rFonts w:eastAsiaTheme="minorHAnsi"/>
                <w:color w:val="000000" w:themeColor="text1"/>
                <w:szCs w:val="24"/>
              </w:rPr>
              <w:br/>
              <w:t xml:space="preserve">pasmine </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Ministarstvo poljoprivrede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rsidTr="006E253E">
        <w:trPr>
          <w:trHeight w:val="1982"/>
        </w:trPr>
        <w:tc>
          <w:tcPr>
            <w:tcW w:w="585"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rsidTr="006E253E">
        <w:trPr>
          <w:trHeight w:val="849"/>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6E253E" w:rsidRPr="006E253E" w:rsidTr="006E253E">
        <w:trPr>
          <w:trHeight w:val="170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rsidTr="006E253E">
        <w:trPr>
          <w:trHeight w:val="197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rsidTr="006E253E">
        <w:trPr>
          <w:trHeight w:val="5005"/>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rsidTr="006E253E">
        <w:trPr>
          <w:trHeight w:val="854"/>
        </w:trPr>
        <w:tc>
          <w:tcPr>
            <w:tcW w:w="585"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h)</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rsidTr="006E253E">
        <w:trPr>
          <w:trHeight w:val="707"/>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rsidTr="006E253E">
        <w:trPr>
          <w:trHeight w:val="1172"/>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rsidTr="006E253E">
        <w:trPr>
          <w:trHeight w:val="1259"/>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rsidTr="006E253E">
        <w:trPr>
          <w:trHeight w:val="1768"/>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w:t>
            </w:r>
            <w:proofErr w:type="spellStart"/>
            <w:r w:rsidRPr="006E253E">
              <w:rPr>
                <w:rFonts w:eastAsiaTheme="minorHAnsi"/>
                <w:color w:val="000000" w:themeColor="text1"/>
                <w:szCs w:val="24"/>
              </w:rPr>
              <w:t>zaposlenog</w:t>
            </w:r>
            <w:proofErr w:type="spellEnd"/>
            <w:r w:rsidRPr="006E253E">
              <w:rPr>
                <w:rFonts w:eastAsiaTheme="minorHAnsi"/>
                <w:color w:val="000000" w:themeColor="text1"/>
                <w:szCs w:val="24"/>
              </w:rPr>
              <w:t xml:space="preserve"> na neodređeno vrijeme s punim radnim </w:t>
            </w:r>
            <w:r w:rsidRPr="006E253E">
              <w:rPr>
                <w:rFonts w:eastAsiaTheme="minorHAnsi"/>
                <w:color w:val="000000" w:themeColor="text1"/>
                <w:szCs w:val="24"/>
              </w:rPr>
              <w:lastRenderedPageBreak/>
              <w:t xml:space="preserve">vremenom na poslovima poljoprivrede najmanje na </w:t>
            </w:r>
            <w:r w:rsidRPr="006E253E">
              <w:rPr>
                <w:rFonts w:eastAsiaTheme="minorHAnsi"/>
                <w:color w:val="000000" w:themeColor="text1"/>
                <w:szCs w:val="24"/>
              </w:rPr>
              <w:br/>
              <w:t>svakih 50 ha</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 xml:space="preserve">HZMO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rsidTr="006E253E">
        <w:trPr>
          <w:trHeight w:val="1543"/>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rsidTr="006E253E">
        <w:trPr>
          <w:trHeight w:val="1273"/>
        </w:trPr>
        <w:tc>
          <w:tcPr>
            <w:tcW w:w="585" w:type="dxa"/>
            <w:vMerge w:val="restart"/>
            <w:noWrap/>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rsidTr="006E253E">
        <w:trPr>
          <w:trHeight w:val="1963"/>
        </w:trPr>
        <w:tc>
          <w:tcPr>
            <w:tcW w:w="585" w:type="dxa"/>
            <w:vMerge/>
            <w:hideMark/>
          </w:tcPr>
          <w:p w:rsidR="006E253E" w:rsidRPr="006E253E" w:rsidRDefault="006E253E" w:rsidP="006E253E">
            <w:pPr>
              <w:spacing w:after="0"/>
              <w:rPr>
                <w:rFonts w:eastAsiaTheme="minorHAnsi"/>
                <w:color w:val="000000" w:themeColor="text1"/>
                <w:szCs w:val="24"/>
              </w:rPr>
            </w:pPr>
          </w:p>
        </w:tc>
        <w:tc>
          <w:tcPr>
            <w:tcW w:w="1771" w:type="dxa"/>
            <w:vMerge/>
            <w:hideMark/>
          </w:tcPr>
          <w:p w:rsidR="006E253E" w:rsidRPr="006E253E" w:rsidRDefault="006E253E" w:rsidP="006E253E">
            <w:pPr>
              <w:spacing w:after="0"/>
              <w:rPr>
                <w:rFonts w:eastAsiaTheme="minorHAnsi"/>
                <w:color w:val="000000" w:themeColor="text1"/>
                <w:szCs w:val="24"/>
              </w:rPr>
            </w:pPr>
          </w:p>
        </w:tc>
        <w:tc>
          <w:tcPr>
            <w:tcW w:w="4134" w:type="dxa"/>
            <w:vMerge/>
            <w:hideMark/>
          </w:tcPr>
          <w:p w:rsidR="006E253E" w:rsidRPr="006E253E" w:rsidRDefault="006E253E" w:rsidP="006E253E">
            <w:pPr>
              <w:spacing w:after="0"/>
              <w:rPr>
                <w:rFonts w:eastAsiaTheme="minorHAnsi"/>
                <w:color w:val="000000" w:themeColor="text1"/>
                <w:szCs w:val="24"/>
              </w:rPr>
            </w:pPr>
          </w:p>
        </w:tc>
        <w:tc>
          <w:tcPr>
            <w:tcW w:w="1034" w:type="dxa"/>
            <w:vMerge/>
            <w:hideMark/>
          </w:tcPr>
          <w:p w:rsidR="006E253E" w:rsidRPr="006E253E" w:rsidRDefault="006E253E" w:rsidP="006E253E">
            <w:pPr>
              <w:spacing w:after="0"/>
              <w:rPr>
                <w:rFonts w:eastAsiaTheme="minorHAnsi"/>
                <w:color w:val="000000" w:themeColor="text1"/>
                <w:szCs w:val="24"/>
              </w:rPr>
            </w:pPr>
          </w:p>
        </w:tc>
        <w:tc>
          <w:tcPr>
            <w:tcW w:w="1623" w:type="dxa"/>
            <w:vMerge/>
            <w:hideMark/>
          </w:tcPr>
          <w:p w:rsidR="006E253E" w:rsidRPr="006E253E" w:rsidRDefault="006E253E" w:rsidP="006E253E">
            <w:pPr>
              <w:spacing w:after="0"/>
              <w:rPr>
                <w:rFonts w:eastAsiaTheme="minorHAnsi"/>
                <w:color w:val="000000" w:themeColor="text1"/>
                <w:szCs w:val="24"/>
              </w:rPr>
            </w:pPr>
          </w:p>
        </w:tc>
        <w:tc>
          <w:tcPr>
            <w:tcW w:w="1623"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rsidTr="006E253E">
        <w:trPr>
          <w:trHeight w:val="119"/>
        </w:trPr>
        <w:tc>
          <w:tcPr>
            <w:tcW w:w="13135" w:type="dxa"/>
            <w:gridSpan w:val="7"/>
          </w:tcPr>
          <w:p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rsidTr="006E253E">
        <w:trPr>
          <w:trHeight w:val="69"/>
        </w:trPr>
        <w:tc>
          <w:tcPr>
            <w:tcW w:w="13135" w:type="dxa"/>
            <w:gridSpan w:val="7"/>
          </w:tcPr>
          <w:p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rsidTr="006E253E">
        <w:trPr>
          <w:trHeight w:val="69"/>
        </w:trPr>
        <w:tc>
          <w:tcPr>
            <w:tcW w:w="13135" w:type="dxa"/>
            <w:gridSpan w:val="7"/>
          </w:tcPr>
          <w:p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rsidTr="006E253E">
        <w:trPr>
          <w:trHeight w:val="464"/>
        </w:trPr>
        <w:tc>
          <w:tcPr>
            <w:tcW w:w="13135" w:type="dxa"/>
            <w:gridSpan w:val="7"/>
            <w:noWrap/>
            <w:hideMark/>
          </w:tcPr>
          <w:p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rsidR="009871CB" w:rsidRDefault="009871CB" w:rsidP="009C45E8">
      <w:pPr>
        <w:rPr>
          <w:b/>
          <w:szCs w:val="24"/>
        </w:rPr>
      </w:pPr>
    </w:p>
    <w:p w:rsidR="006E253E" w:rsidRDefault="006E253E" w:rsidP="009871CB">
      <w:pPr>
        <w:spacing w:after="160" w:line="259" w:lineRule="auto"/>
        <w:rPr>
          <w:b/>
          <w:szCs w:val="24"/>
        </w:rPr>
        <w:sectPr w:rsidR="006E253E" w:rsidSect="006E253E">
          <w:pgSz w:w="16838" w:h="11906" w:orient="landscape"/>
          <w:pgMar w:top="1418" w:right="1418" w:bottom="1418" w:left="1418" w:header="709" w:footer="709" w:gutter="0"/>
          <w:cols w:space="708"/>
          <w:docGrid w:linePitch="360"/>
        </w:sectPr>
      </w:pPr>
    </w:p>
    <w:p w:rsidR="00732277" w:rsidRPr="009C45E8" w:rsidRDefault="009871CB" w:rsidP="009871CB">
      <w:pPr>
        <w:spacing w:after="160" w:line="259" w:lineRule="auto"/>
        <w:rPr>
          <w:b/>
          <w:szCs w:val="24"/>
        </w:rPr>
      </w:pPr>
      <w:r>
        <w:rPr>
          <w:b/>
          <w:szCs w:val="24"/>
        </w:rPr>
        <w:lastRenderedPageBreak/>
        <w:br w:type="page"/>
      </w:r>
    </w:p>
    <w:p w:rsidR="00732277" w:rsidRPr="00512CFF" w:rsidRDefault="00732277" w:rsidP="009C45E8">
      <w:pPr>
        <w:rPr>
          <w:szCs w:val="24"/>
        </w:rPr>
      </w:pPr>
      <w:r w:rsidRPr="00512CFF">
        <w:rPr>
          <w:szCs w:val="24"/>
        </w:rPr>
        <w:lastRenderedPageBreak/>
        <w:t>TABLICA 2</w:t>
      </w:r>
    </w:p>
    <w:p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1F4101" w:rsidRPr="00437C10"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1,0</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0,6</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0,3</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1,4</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0,15</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1,2</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0,5</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1,0</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0,5</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0,10</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0,05</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0,3</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0,4</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0,15</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0,02</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0,004</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0,0025</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0,02</w:t>
            </w:r>
          </w:p>
        </w:tc>
      </w:tr>
      <w:tr w:rsidR="001F4101" w:rsidRPr="00437C10"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4101" w:rsidRPr="00437C10" w:rsidRDefault="001F4101" w:rsidP="00E32CE3">
            <w:pPr>
              <w:rPr>
                <w:color w:val="000000" w:themeColor="text1"/>
                <w:szCs w:val="24"/>
              </w:rPr>
            </w:pPr>
            <w:r w:rsidRPr="00437C10">
              <w:rPr>
                <w:color w:val="000000" w:themeColor="text1"/>
                <w:szCs w:val="24"/>
              </w:rPr>
              <w:t>0,002</w:t>
            </w:r>
          </w:p>
        </w:tc>
      </w:tr>
    </w:tbl>
    <w:p w:rsidR="009871CB" w:rsidRDefault="009871CB" w:rsidP="009C45E8">
      <w:pPr>
        <w:rPr>
          <w:szCs w:val="24"/>
        </w:rPr>
      </w:pPr>
    </w:p>
    <w:p w:rsidR="00732277" w:rsidRPr="009C45E8" w:rsidRDefault="009871CB" w:rsidP="009871CB">
      <w:pPr>
        <w:spacing w:after="160" w:line="259" w:lineRule="auto"/>
        <w:rPr>
          <w:szCs w:val="24"/>
        </w:rPr>
      </w:pPr>
      <w:r>
        <w:rPr>
          <w:szCs w:val="24"/>
        </w:rPr>
        <w:br w:type="page"/>
      </w:r>
    </w:p>
    <w:p w:rsidR="006D26F1" w:rsidRPr="00437C10" w:rsidRDefault="006D26F1" w:rsidP="006D26F1">
      <w:pPr>
        <w:pStyle w:val="Naslov2"/>
        <w:rPr>
          <w:color w:val="000000" w:themeColor="text1"/>
        </w:rPr>
      </w:pPr>
      <w:r w:rsidRPr="00437C10">
        <w:rPr>
          <w:rFonts w:ascii="Times New Roman" w:hAnsi="Times New Roman" w:cs="Times New Roman"/>
          <w:b/>
          <w:color w:val="000000" w:themeColor="text1"/>
          <w:sz w:val="24"/>
          <w:szCs w:val="24"/>
        </w:rPr>
        <w:lastRenderedPageBreak/>
        <w:t>OBRAZAC 1.</w:t>
      </w: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 </w:t>
      </w: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općine/grada _______________________________, objavljenom dana ____________ godine, platio/la sve obveze s osnova korištenja poljoprivrednog zemljišta u vlasništvu Republike Hrvatske i da se protiv mene ne vode postupci radi predaje u posjed poljoprivrednog zemljišta u vlasništvu Republike Hrvatske. </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zaokružiti/zaokružiti i popuniti)</w:t>
      </w:r>
    </w:p>
    <w:p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rsidR="006D26F1" w:rsidRPr="00437C10" w:rsidRDefault="006D26F1" w:rsidP="006D26F1">
      <w:pPr>
        <w:autoSpaceDE w:val="0"/>
        <w:autoSpaceDN w:val="0"/>
        <w:adjustRightInd w:val="0"/>
        <w:ind w:left="720"/>
        <w:contextualSpacing/>
        <w:jc w:val="both"/>
        <w:rPr>
          <w:color w:val="000000" w:themeColor="text1"/>
          <w:szCs w:val="24"/>
        </w:rPr>
      </w:pPr>
    </w:p>
    <w:p w:rsidR="006D26F1" w:rsidRPr="00437C10" w:rsidRDefault="006D26F1" w:rsidP="006D26F1">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rsidR="006D26F1" w:rsidRPr="00437C10" w:rsidRDefault="006D26F1" w:rsidP="006D26F1">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rsidR="006D26F1" w:rsidRPr="00437C10" w:rsidRDefault="006D26F1" w:rsidP="006D26F1">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rsidR="006D26F1" w:rsidRPr="00437C10" w:rsidRDefault="006D26F1" w:rsidP="006D26F1">
      <w:pPr>
        <w:autoSpaceDE w:val="0"/>
        <w:autoSpaceDN w:val="0"/>
        <w:adjustRightInd w:val="0"/>
        <w:contextualSpacing/>
        <w:jc w:val="both"/>
        <w:rPr>
          <w:color w:val="000000" w:themeColor="text1"/>
          <w:szCs w:val="24"/>
        </w:rPr>
      </w:pPr>
    </w:p>
    <w:p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rsidR="006D26F1" w:rsidRPr="00437C10" w:rsidRDefault="006D26F1" w:rsidP="006D26F1">
      <w:pPr>
        <w:autoSpaceDE w:val="0"/>
        <w:autoSpaceDN w:val="0"/>
        <w:adjustRightInd w:val="0"/>
        <w:spacing w:after="0"/>
        <w:ind w:left="720"/>
        <w:contextualSpacing/>
        <w:jc w:val="both"/>
        <w:rPr>
          <w:color w:val="000000" w:themeColor="text1"/>
          <w:szCs w:val="24"/>
        </w:rPr>
      </w:pP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nakon provedenog javnog natječaja za zakup</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nakon provedenog javnog natječaja, u cijelosti sam suglasan/na da se ugovor raskine ako se utvrdi suprotno od  bilo koje gore navedene izjave.</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rsidR="006D26F1" w:rsidRPr="00437C10" w:rsidRDefault="006D26F1" w:rsidP="006D26F1">
      <w:pPr>
        <w:ind w:left="4956" w:firstLine="708"/>
        <w:rPr>
          <w:color w:val="000000" w:themeColor="text1"/>
          <w:szCs w:val="24"/>
        </w:rPr>
      </w:pPr>
      <w:r w:rsidRPr="00437C10">
        <w:rPr>
          <w:color w:val="000000" w:themeColor="text1"/>
          <w:szCs w:val="24"/>
        </w:rPr>
        <w:t>(potpis/pečat podnositelja ponude)</w:t>
      </w:r>
    </w:p>
    <w:p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2.</w:t>
      </w:r>
    </w:p>
    <w:p w:rsidR="006D26F1" w:rsidRPr="00437C10" w:rsidRDefault="006D26F1" w:rsidP="006D26F1">
      <w:pPr>
        <w:jc w:val="both"/>
        <w:rPr>
          <w:color w:val="000000" w:themeColor="text1"/>
          <w:szCs w:val="24"/>
        </w:rPr>
      </w:pP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rPr>
          <w:color w:val="000000" w:themeColor="text1"/>
        </w:rPr>
      </w:pPr>
    </w:p>
    <w:p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rsidR="006D26F1" w:rsidRPr="00437C10" w:rsidRDefault="006D26F1" w:rsidP="006D26F1">
      <w:pPr>
        <w:autoSpaceDE w:val="0"/>
        <w:autoSpaceDN w:val="0"/>
        <w:adjustRightInd w:val="0"/>
        <w:jc w:val="center"/>
        <w:rPr>
          <w:color w:val="000000" w:themeColor="text1"/>
          <w:szCs w:val="24"/>
        </w:rPr>
      </w:pPr>
    </w:p>
    <w:p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(a) Izjavljujem pod punom materijalnom i kaznenom odgovornošću da sam, do isteka roka za podnošenje ponuda na javni natječaj za zakup poljoprivrednog zemljišta u vlasništvu Republike Hrvatske na području općine/grada __________________, objavljenom dana __________ godine: ispunjavao Gospodarski program iz ugovora na temelju kojeg ostvarujem status dosadašnjeg posjednika, za vrijeme trajanja ugovora i nakon isteka ugovora, do trenutka raspisivanja ovog javnog natječaja za zakup.</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rsidR="006D26F1" w:rsidRPr="00437C10" w:rsidRDefault="006D26F1" w:rsidP="006D26F1">
      <w:pPr>
        <w:autoSpaceDE w:val="0"/>
        <w:autoSpaceDN w:val="0"/>
        <w:adjustRightInd w:val="0"/>
        <w:jc w:val="both"/>
        <w:rPr>
          <w:color w:val="000000" w:themeColor="text1"/>
          <w:szCs w:val="24"/>
        </w:rPr>
      </w:pP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(b) Izjavljujem pod punom materijalnom i kaznenom odgovornošću da sam, do isteka roka za podnošenje ponuda na javni natječaj za zakup poljoprivrednog zemljišta u vlasništvu Republike Hrvatske na području općine/grada __________________, objavljenom dana __________ godine: koristio poljoprivredno zemljište u vlasništvu Republike Hrvatske sukladno odredbama ugovora za vrijeme trajanja ugovora i nakon isteka ugovora do trenutka raspisivanja ovog javnog natječaja za zakup.</w:t>
      </w: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rsidR="006D26F1" w:rsidRPr="00437C10" w:rsidRDefault="006D26F1" w:rsidP="006D26F1">
      <w:pPr>
        <w:autoSpaceDE w:val="0"/>
        <w:autoSpaceDN w:val="0"/>
        <w:adjustRightInd w:val="0"/>
        <w:jc w:val="both"/>
        <w:rPr>
          <w:color w:val="000000" w:themeColor="text1"/>
          <w:szCs w:val="24"/>
        </w:rPr>
      </w:pP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bilo koje gore navedene izjave.</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ind w:left="708" w:firstLine="708"/>
        <w:rPr>
          <w:color w:val="000000" w:themeColor="text1"/>
          <w:szCs w:val="24"/>
        </w:rPr>
      </w:pPr>
    </w:p>
    <w:p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rsidR="006D26F1" w:rsidRPr="00437C10" w:rsidRDefault="006D26F1" w:rsidP="006D26F1">
      <w:pPr>
        <w:autoSpaceDE w:val="0"/>
        <w:autoSpaceDN w:val="0"/>
        <w:adjustRightInd w:val="0"/>
        <w:rPr>
          <w:b/>
          <w:color w:val="000000" w:themeColor="text1"/>
        </w:rPr>
      </w:pPr>
    </w:p>
    <w:p w:rsidR="006D26F1" w:rsidRPr="00437C10" w:rsidRDefault="006D26F1" w:rsidP="006D26F1">
      <w:pPr>
        <w:autoSpaceDE w:val="0"/>
        <w:autoSpaceDN w:val="0"/>
        <w:adjustRightInd w:val="0"/>
        <w:rPr>
          <w:b/>
          <w:color w:val="000000" w:themeColor="text1"/>
        </w:rPr>
      </w:pPr>
    </w:p>
    <w:p w:rsidR="006D26F1" w:rsidRPr="00437C10" w:rsidRDefault="006D26F1" w:rsidP="006D26F1">
      <w:pPr>
        <w:autoSpaceDE w:val="0"/>
        <w:autoSpaceDN w:val="0"/>
        <w:adjustRightInd w:val="0"/>
        <w:rPr>
          <w:b/>
          <w:color w:val="000000" w:themeColor="text1"/>
        </w:rPr>
      </w:pPr>
    </w:p>
    <w:p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3.</w:t>
      </w:r>
    </w:p>
    <w:p w:rsidR="006D26F1" w:rsidRPr="00437C10" w:rsidRDefault="006D26F1" w:rsidP="006D26F1">
      <w:pPr>
        <w:jc w:val="both"/>
        <w:rPr>
          <w:color w:val="000000" w:themeColor="text1"/>
          <w:szCs w:val="24"/>
        </w:rPr>
      </w:pP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rPr>
          <w:color w:val="000000" w:themeColor="text1"/>
        </w:rPr>
      </w:pPr>
    </w:p>
    <w:p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rsidR="006D26F1" w:rsidRPr="00437C10" w:rsidRDefault="006D26F1" w:rsidP="006D26F1">
      <w:pPr>
        <w:autoSpaceDE w:val="0"/>
        <w:autoSpaceDN w:val="0"/>
        <w:adjustRightInd w:val="0"/>
        <w:jc w:val="center"/>
        <w:rPr>
          <w:color w:val="000000" w:themeColor="text1"/>
          <w:szCs w:val="24"/>
        </w:rPr>
      </w:pPr>
    </w:p>
    <w:p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Izjavljujem pod punom materijalnom i kaznenom odgovornošću da je poljoprivredni objekt (navesti objekt) -----------, do isteka roka za podnošenje ponuda na javni natječaj za zakup poljoprivrednog zemljišta u vlasništvu Republike u funkciji poljoprivredne proizvodnje .</w:t>
      </w:r>
    </w:p>
    <w:p w:rsidR="006D26F1" w:rsidRPr="00437C10" w:rsidRDefault="006D26F1" w:rsidP="006D26F1">
      <w:pPr>
        <w:autoSpaceDE w:val="0"/>
        <w:autoSpaceDN w:val="0"/>
        <w:adjustRightInd w:val="0"/>
        <w:jc w:val="both"/>
        <w:rPr>
          <w:color w:val="000000" w:themeColor="text1"/>
          <w:szCs w:val="24"/>
        </w:rPr>
      </w:pP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gore navedene izjave.</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ind w:left="708" w:firstLine="708"/>
        <w:rPr>
          <w:color w:val="000000" w:themeColor="text1"/>
          <w:szCs w:val="24"/>
        </w:rPr>
      </w:pPr>
    </w:p>
    <w:p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rsidR="006D26F1" w:rsidRPr="00437C10" w:rsidRDefault="006D26F1" w:rsidP="006D26F1">
      <w:pPr>
        <w:autoSpaceDE w:val="0"/>
        <w:autoSpaceDN w:val="0"/>
        <w:adjustRightInd w:val="0"/>
        <w:rPr>
          <w:b/>
          <w:color w:val="000000" w:themeColor="text1"/>
        </w:rPr>
      </w:pPr>
    </w:p>
    <w:p w:rsidR="006D26F1" w:rsidRPr="00437C10" w:rsidRDefault="006D26F1" w:rsidP="006D26F1">
      <w:pPr>
        <w:autoSpaceDE w:val="0"/>
        <w:autoSpaceDN w:val="0"/>
        <w:adjustRightInd w:val="0"/>
        <w:rPr>
          <w:b/>
          <w:color w:val="000000" w:themeColor="text1"/>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Default="006D26F1" w:rsidP="006D26F1">
      <w:pPr>
        <w:autoSpaceDE w:val="0"/>
        <w:autoSpaceDN w:val="0"/>
        <w:adjustRightInd w:val="0"/>
        <w:rPr>
          <w:b/>
          <w:color w:val="000000" w:themeColor="text1"/>
          <w:szCs w:val="24"/>
        </w:rPr>
      </w:pPr>
    </w:p>
    <w:p w:rsidR="006D26F1" w:rsidRPr="00437C10" w:rsidRDefault="006D26F1" w:rsidP="006D26F1">
      <w:pPr>
        <w:autoSpaceDE w:val="0"/>
        <w:autoSpaceDN w:val="0"/>
        <w:adjustRightInd w:val="0"/>
        <w:rPr>
          <w:b/>
          <w:color w:val="000000" w:themeColor="text1"/>
          <w:szCs w:val="24"/>
        </w:rPr>
      </w:pPr>
    </w:p>
    <w:p w:rsidR="006D26F1" w:rsidRPr="00437C10" w:rsidRDefault="006D26F1" w:rsidP="006D26F1">
      <w:pPr>
        <w:autoSpaceDE w:val="0"/>
        <w:autoSpaceDN w:val="0"/>
        <w:adjustRightInd w:val="0"/>
        <w:rPr>
          <w:b/>
          <w:color w:val="000000" w:themeColor="text1"/>
          <w:szCs w:val="24"/>
        </w:rPr>
      </w:pPr>
    </w:p>
    <w:p w:rsidR="006D26F1" w:rsidRPr="00437C10" w:rsidRDefault="006D26F1" w:rsidP="006D26F1">
      <w:pPr>
        <w:pStyle w:val="Naslov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OBRAZAC 4</w:t>
      </w:r>
      <w:r w:rsidRPr="00437C10">
        <w:rPr>
          <w:rFonts w:ascii="Times New Roman" w:hAnsi="Times New Roman" w:cs="Times New Roman"/>
          <w:b/>
          <w:color w:val="000000" w:themeColor="text1"/>
          <w:sz w:val="24"/>
          <w:szCs w:val="24"/>
        </w:rPr>
        <w:t>.</w:t>
      </w:r>
    </w:p>
    <w:p w:rsidR="006D26F1" w:rsidRPr="00437C10" w:rsidRDefault="006D26F1" w:rsidP="006D26F1">
      <w:pPr>
        <w:jc w:val="both"/>
        <w:rPr>
          <w:color w:val="000000" w:themeColor="text1"/>
          <w:szCs w:val="24"/>
        </w:rPr>
      </w:pP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rPr>
          <w:color w:val="000000" w:themeColor="text1"/>
        </w:rPr>
      </w:pPr>
    </w:p>
    <w:p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rsidR="006D26F1" w:rsidRPr="00437C10" w:rsidRDefault="006D26F1" w:rsidP="006D26F1">
      <w:pPr>
        <w:autoSpaceDE w:val="0"/>
        <w:autoSpaceDN w:val="0"/>
        <w:adjustRightInd w:val="0"/>
        <w:jc w:val="center"/>
        <w:rPr>
          <w:color w:val="000000" w:themeColor="text1"/>
          <w:szCs w:val="24"/>
        </w:rPr>
      </w:pPr>
    </w:p>
    <w:p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rsidR="006D26F1" w:rsidRPr="00437C10" w:rsidRDefault="006D26F1" w:rsidP="006D26F1">
      <w:pPr>
        <w:autoSpaceDE w:val="0"/>
        <w:autoSpaceDN w:val="0"/>
        <w:adjustRightInd w:val="0"/>
        <w:jc w:val="both"/>
        <w:rPr>
          <w:color w:val="000000" w:themeColor="text1"/>
          <w:szCs w:val="24"/>
        </w:rPr>
      </w:pPr>
    </w:p>
    <w:p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gore navedene izjave.</w:t>
      </w:r>
    </w:p>
    <w:p w:rsidR="006D26F1" w:rsidRPr="00437C10" w:rsidRDefault="006D26F1" w:rsidP="006D26F1">
      <w:pPr>
        <w:autoSpaceDE w:val="0"/>
        <w:autoSpaceDN w:val="0"/>
        <w:adjustRightInd w:val="0"/>
        <w:rPr>
          <w:color w:val="000000" w:themeColor="text1"/>
          <w:szCs w:val="24"/>
        </w:rPr>
      </w:pPr>
    </w:p>
    <w:p w:rsidR="006D26F1" w:rsidRPr="00437C10" w:rsidRDefault="006D26F1" w:rsidP="006D26F1">
      <w:pPr>
        <w:autoSpaceDE w:val="0"/>
        <w:autoSpaceDN w:val="0"/>
        <w:adjustRightInd w:val="0"/>
        <w:ind w:left="708" w:firstLine="708"/>
        <w:rPr>
          <w:color w:val="000000" w:themeColor="text1"/>
          <w:szCs w:val="24"/>
        </w:rPr>
      </w:pPr>
    </w:p>
    <w:p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rsidR="006D26F1" w:rsidRPr="00437C10" w:rsidRDefault="006D26F1" w:rsidP="006D26F1">
      <w:pPr>
        <w:autoSpaceDE w:val="0"/>
        <w:autoSpaceDN w:val="0"/>
        <w:adjustRightInd w:val="0"/>
        <w:rPr>
          <w:b/>
          <w:color w:val="000000" w:themeColor="text1"/>
          <w:szCs w:val="24"/>
        </w:rPr>
      </w:pPr>
    </w:p>
    <w:p w:rsidR="00DC6AEB" w:rsidRPr="009C45E8" w:rsidRDefault="00DC6AEB" w:rsidP="006D26F1">
      <w:pPr>
        <w:autoSpaceDE w:val="0"/>
        <w:autoSpaceDN w:val="0"/>
        <w:adjustRightInd w:val="0"/>
        <w:spacing w:after="0"/>
        <w:rPr>
          <w:szCs w:val="24"/>
        </w:rPr>
      </w:pPr>
    </w:p>
    <w:sectPr w:rsidR="00DC6AEB" w:rsidRPr="009C4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8767174">
    <w:abstractNumId w:val="1"/>
  </w:num>
  <w:num w:numId="2" w16cid:durableId="54769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33D19"/>
    <w:rsid w:val="00067FFB"/>
    <w:rsid w:val="000A4EE0"/>
    <w:rsid w:val="000C55CB"/>
    <w:rsid w:val="000F10BB"/>
    <w:rsid w:val="001028B8"/>
    <w:rsid w:val="00102D5E"/>
    <w:rsid w:val="00146D7A"/>
    <w:rsid w:val="00162523"/>
    <w:rsid w:val="00162A18"/>
    <w:rsid w:val="0019089A"/>
    <w:rsid w:val="001942DD"/>
    <w:rsid w:val="001D0FE6"/>
    <w:rsid w:val="001D63E7"/>
    <w:rsid w:val="001E5707"/>
    <w:rsid w:val="001F4101"/>
    <w:rsid w:val="0020413D"/>
    <w:rsid w:val="002201E5"/>
    <w:rsid w:val="002227BA"/>
    <w:rsid w:val="0022792A"/>
    <w:rsid w:val="002479CD"/>
    <w:rsid w:val="0026019A"/>
    <w:rsid w:val="00264821"/>
    <w:rsid w:val="00297E0A"/>
    <w:rsid w:val="002A7978"/>
    <w:rsid w:val="002B0012"/>
    <w:rsid w:val="002B1B74"/>
    <w:rsid w:val="002F1516"/>
    <w:rsid w:val="00333763"/>
    <w:rsid w:val="003764D1"/>
    <w:rsid w:val="00390E63"/>
    <w:rsid w:val="004431F5"/>
    <w:rsid w:val="00490583"/>
    <w:rsid w:val="004B5972"/>
    <w:rsid w:val="004C1A34"/>
    <w:rsid w:val="004C3232"/>
    <w:rsid w:val="004C6536"/>
    <w:rsid w:val="004E7D42"/>
    <w:rsid w:val="0051275D"/>
    <w:rsid w:val="00512CFF"/>
    <w:rsid w:val="005317D8"/>
    <w:rsid w:val="005C1E5B"/>
    <w:rsid w:val="005D63B0"/>
    <w:rsid w:val="005F2F99"/>
    <w:rsid w:val="00643D90"/>
    <w:rsid w:val="006833A0"/>
    <w:rsid w:val="00685E3D"/>
    <w:rsid w:val="006B0600"/>
    <w:rsid w:val="006B62B4"/>
    <w:rsid w:val="006D26F1"/>
    <w:rsid w:val="006E253E"/>
    <w:rsid w:val="006E30EB"/>
    <w:rsid w:val="00702CC6"/>
    <w:rsid w:val="007151B3"/>
    <w:rsid w:val="0071634D"/>
    <w:rsid w:val="007165DC"/>
    <w:rsid w:val="00732277"/>
    <w:rsid w:val="00803B8D"/>
    <w:rsid w:val="0083797B"/>
    <w:rsid w:val="00852928"/>
    <w:rsid w:val="0086331E"/>
    <w:rsid w:val="00863F41"/>
    <w:rsid w:val="008814F4"/>
    <w:rsid w:val="00894177"/>
    <w:rsid w:val="00911A48"/>
    <w:rsid w:val="00932874"/>
    <w:rsid w:val="00966D1B"/>
    <w:rsid w:val="00967C4C"/>
    <w:rsid w:val="009871CB"/>
    <w:rsid w:val="009B35A5"/>
    <w:rsid w:val="009C45E8"/>
    <w:rsid w:val="009D16F6"/>
    <w:rsid w:val="009D1AB9"/>
    <w:rsid w:val="009F3A27"/>
    <w:rsid w:val="00A43682"/>
    <w:rsid w:val="00A632CD"/>
    <w:rsid w:val="00AA14C0"/>
    <w:rsid w:val="00AA6BC4"/>
    <w:rsid w:val="00AB7531"/>
    <w:rsid w:val="00B50B86"/>
    <w:rsid w:val="00B60F6E"/>
    <w:rsid w:val="00C57902"/>
    <w:rsid w:val="00C7297E"/>
    <w:rsid w:val="00CC7D5E"/>
    <w:rsid w:val="00CF68F4"/>
    <w:rsid w:val="00D15805"/>
    <w:rsid w:val="00D16E57"/>
    <w:rsid w:val="00D21F69"/>
    <w:rsid w:val="00D24FB4"/>
    <w:rsid w:val="00D35D4D"/>
    <w:rsid w:val="00D53664"/>
    <w:rsid w:val="00DA3A53"/>
    <w:rsid w:val="00DC6AEB"/>
    <w:rsid w:val="00E0478A"/>
    <w:rsid w:val="00E32086"/>
    <w:rsid w:val="00E32CE3"/>
    <w:rsid w:val="00E577F6"/>
    <w:rsid w:val="00E63894"/>
    <w:rsid w:val="00E7663E"/>
    <w:rsid w:val="00ED24C1"/>
    <w:rsid w:val="00EF440C"/>
    <w:rsid w:val="00F2436C"/>
    <w:rsid w:val="00F82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597E"/>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F872-4BDF-4638-882F-052BD9F4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7981</Words>
  <Characters>45493</Characters>
  <Application>Microsoft Office Word</Application>
  <DocSecurity>0</DocSecurity>
  <Lines>379</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josip kastmiler</cp:lastModifiedBy>
  <cp:revision>2</cp:revision>
  <cp:lastPrinted>2022-09-29T12:04:00Z</cp:lastPrinted>
  <dcterms:created xsi:type="dcterms:W3CDTF">2022-11-01T14:22:00Z</dcterms:created>
  <dcterms:modified xsi:type="dcterms:W3CDTF">2022-11-01T14:22:00Z</dcterms:modified>
</cp:coreProperties>
</file>